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DFC" w:rsidRPr="00644DFC" w:rsidRDefault="003363A7" w:rsidP="00644DFC">
      <w:pPr>
        <w:pStyle w:val="AralkYok"/>
        <w:rPr>
          <w:rFonts w:ascii="Times New Roman" w:hAnsi="Times New Roman" w:cs="Times New Roman"/>
          <w:b/>
          <w:color w:val="FF0000"/>
          <w:kern w:val="24"/>
          <w:sz w:val="28"/>
          <w:szCs w:val="28"/>
        </w:rPr>
      </w:pPr>
      <w:r>
        <w:rPr>
          <w:rFonts w:ascii="Times New Roman" w:hAnsi="Times New Roman" w:cs="Times New Roman"/>
          <w:b/>
          <w:color w:val="FF0000"/>
          <w:kern w:val="24"/>
          <w:sz w:val="28"/>
          <w:szCs w:val="28"/>
        </w:rPr>
        <w:t xml:space="preserve"> </w:t>
      </w:r>
    </w:p>
    <w:p w:rsidR="00436710" w:rsidRPr="00644DFC" w:rsidRDefault="003363A7" w:rsidP="00644DFC">
      <w:pPr>
        <w:pStyle w:val="AralkYok"/>
        <w:rPr>
          <w:rFonts w:ascii="Times New Roman" w:hAnsi="Times New Roman" w:cs="Times New Roman"/>
          <w:b/>
          <w:color w:val="FF0000"/>
          <w:kern w:val="24"/>
          <w:sz w:val="28"/>
          <w:szCs w:val="28"/>
        </w:rPr>
      </w:pPr>
      <w:r>
        <w:rPr>
          <w:rFonts w:ascii="Times New Roman" w:hAnsi="Times New Roman" w:cs="Times New Roman"/>
          <w:b/>
          <w:color w:val="FF0000"/>
          <w:kern w:val="24"/>
          <w:sz w:val="28"/>
          <w:szCs w:val="28"/>
        </w:rPr>
        <w:t xml:space="preserve">    </w:t>
      </w:r>
      <w:r w:rsidR="00E36F6A" w:rsidRPr="00644DFC">
        <w:rPr>
          <w:rFonts w:ascii="Times New Roman" w:hAnsi="Times New Roman" w:cs="Times New Roman"/>
          <w:b/>
          <w:color w:val="FF0000"/>
          <w:kern w:val="24"/>
          <w:sz w:val="28"/>
          <w:szCs w:val="28"/>
        </w:rPr>
        <w:t>MEYVELERİ PAR</w:t>
      </w:r>
      <w:r>
        <w:rPr>
          <w:rFonts w:ascii="Times New Roman" w:hAnsi="Times New Roman" w:cs="Times New Roman"/>
          <w:b/>
          <w:color w:val="FF0000"/>
          <w:kern w:val="24"/>
          <w:sz w:val="28"/>
          <w:szCs w:val="28"/>
        </w:rPr>
        <w:t>LATMAK İÇİN KULLANILAN MADDELER</w:t>
      </w:r>
    </w:p>
    <w:p w:rsidR="00644DFC" w:rsidRDefault="00644DFC" w:rsidP="00644DFC">
      <w:pPr>
        <w:pStyle w:val="AralkYok"/>
        <w:rPr>
          <w:rFonts w:ascii="Times New Roman" w:hAnsi="Times New Roman" w:cs="Times New Roman"/>
          <w:b/>
          <w:color w:val="FF0000"/>
          <w:kern w:val="24"/>
          <w:sz w:val="28"/>
          <w:szCs w:val="28"/>
        </w:rPr>
      </w:pPr>
    </w:p>
    <w:p w:rsidR="00E36F6A" w:rsidRPr="00644DFC" w:rsidRDefault="001B7AFA" w:rsidP="00644DFC">
      <w:pPr>
        <w:pStyle w:val="AralkYok"/>
        <w:rPr>
          <w:rFonts w:ascii="Times New Roman" w:hAnsi="Times New Roman" w:cs="Times New Roman"/>
          <w:b/>
          <w:color w:val="FF0000"/>
          <w:kern w:val="24"/>
          <w:sz w:val="28"/>
          <w:szCs w:val="28"/>
        </w:rPr>
      </w:pPr>
      <w:r w:rsidRPr="00644DFC">
        <w:rPr>
          <w:rFonts w:ascii="Times New Roman" w:hAnsi="Times New Roman" w:cs="Times New Roman"/>
          <w:b/>
          <w:color w:val="FF0000"/>
          <w:kern w:val="24"/>
          <w:sz w:val="28"/>
          <w:szCs w:val="28"/>
        </w:rPr>
        <w:t>1) PARAFİN</w:t>
      </w:r>
    </w:p>
    <w:p w:rsidR="00E36F6A" w:rsidRPr="00644DFC" w:rsidRDefault="00E36F6A" w:rsidP="00E36F6A">
      <w:pPr>
        <w:pStyle w:val="NormalWeb"/>
        <w:spacing w:before="130" w:beforeAutospacing="0" w:after="0" w:afterAutospacing="0"/>
        <w:jc w:val="both"/>
        <w:rPr>
          <w:color w:val="000000" w:themeColor="text1"/>
        </w:rPr>
      </w:pPr>
      <w:r w:rsidRPr="00644DFC">
        <w:rPr>
          <w:rFonts w:eastAsiaTheme="minorEastAsia"/>
          <w:b/>
          <w:bCs/>
          <w:i/>
          <w:iCs/>
          <w:color w:val="000000" w:themeColor="text1"/>
          <w:kern w:val="24"/>
        </w:rPr>
        <w:t>Sebze ve meyvedeki kullanım amacı raf ömrünü uzatmak olan mum ve petrole olan benzerliğiyle dikkat çeken parafin maddesi sağlık açısından büyü</w:t>
      </w:r>
      <w:r w:rsidR="00436710" w:rsidRPr="00644DFC">
        <w:rPr>
          <w:rFonts w:eastAsiaTheme="minorEastAsia"/>
          <w:b/>
          <w:bCs/>
          <w:i/>
          <w:iCs/>
          <w:color w:val="000000" w:themeColor="text1"/>
          <w:kern w:val="24"/>
        </w:rPr>
        <w:t xml:space="preserve">k tehlike arz ediyor. </w:t>
      </w:r>
      <w:r w:rsidRPr="00644DFC">
        <w:rPr>
          <w:rFonts w:eastAsiaTheme="minorEastAsia"/>
          <w:b/>
          <w:bCs/>
          <w:i/>
          <w:iCs/>
          <w:color w:val="000000" w:themeColor="text1"/>
          <w:kern w:val="24"/>
        </w:rPr>
        <w:t>Parafin sebze ve meyve kaplayarak o üründeki zirai ilaçların içeriye hapsolmasına neden oluyor.</w:t>
      </w:r>
    </w:p>
    <w:p w:rsidR="001B7AFA" w:rsidRDefault="009E71BE" w:rsidP="001B7AFA">
      <w:pPr>
        <w:rPr>
          <w:rFonts w:eastAsiaTheme="minorEastAsia"/>
          <w:b/>
          <w:bCs/>
          <w:i/>
          <w:iCs/>
          <w:color w:val="FF0000"/>
          <w:kern w:val="24"/>
        </w:rPr>
      </w:pPr>
      <w:r>
        <w:rPr>
          <w:noProof/>
          <w:lang w:eastAsia="tr-TR"/>
        </w:rPr>
        <w:drawing>
          <wp:inline distT="0" distB="0" distL="0" distR="0">
            <wp:extent cx="5963984" cy="53721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5370898"/>
                    </a:xfrm>
                    <a:prstGeom prst="rect">
                      <a:avLst/>
                    </a:prstGeom>
                    <a:noFill/>
                  </pic:spPr>
                </pic:pic>
              </a:graphicData>
            </a:graphic>
          </wp:inline>
        </w:drawing>
      </w:r>
    </w:p>
    <w:p w:rsidR="00644DFC" w:rsidRDefault="00644DFC" w:rsidP="00644DFC">
      <w:pPr>
        <w:pStyle w:val="AralkYok"/>
        <w:rPr>
          <w:rFonts w:eastAsiaTheme="minorEastAsia"/>
          <w:b/>
          <w:bCs/>
          <w:i/>
          <w:iCs/>
          <w:color w:val="FF0000"/>
          <w:kern w:val="24"/>
        </w:rPr>
      </w:pPr>
    </w:p>
    <w:p w:rsidR="00644DFC" w:rsidRDefault="00644DFC" w:rsidP="00644DFC">
      <w:pPr>
        <w:pStyle w:val="AralkYok"/>
        <w:rPr>
          <w:rFonts w:eastAsiaTheme="minorEastAsia"/>
          <w:b/>
          <w:bCs/>
          <w:i/>
          <w:iCs/>
          <w:color w:val="FF0000"/>
          <w:kern w:val="24"/>
        </w:rPr>
      </w:pPr>
    </w:p>
    <w:p w:rsidR="003363A7" w:rsidRDefault="003363A7" w:rsidP="00644DFC">
      <w:pPr>
        <w:pStyle w:val="AralkYok"/>
        <w:rPr>
          <w:rFonts w:eastAsiaTheme="minorEastAsia"/>
          <w:b/>
          <w:bCs/>
          <w:i/>
          <w:iCs/>
          <w:color w:val="FF0000"/>
          <w:kern w:val="24"/>
        </w:rPr>
      </w:pPr>
    </w:p>
    <w:p w:rsidR="003363A7" w:rsidRDefault="003363A7" w:rsidP="00644DFC">
      <w:pPr>
        <w:pStyle w:val="AralkYok"/>
        <w:rPr>
          <w:rFonts w:eastAsiaTheme="minorEastAsia"/>
          <w:b/>
          <w:bCs/>
          <w:i/>
          <w:iCs/>
          <w:color w:val="FF0000"/>
          <w:kern w:val="24"/>
        </w:rPr>
      </w:pPr>
    </w:p>
    <w:p w:rsidR="003363A7" w:rsidRDefault="003363A7" w:rsidP="00644DFC">
      <w:pPr>
        <w:pStyle w:val="AralkYok"/>
        <w:rPr>
          <w:rFonts w:eastAsiaTheme="minorEastAsia"/>
          <w:b/>
          <w:bCs/>
          <w:i/>
          <w:iCs/>
          <w:color w:val="FF0000"/>
          <w:kern w:val="24"/>
        </w:rPr>
      </w:pPr>
    </w:p>
    <w:p w:rsidR="003363A7" w:rsidRDefault="003363A7" w:rsidP="00644DFC">
      <w:pPr>
        <w:pStyle w:val="AralkYok"/>
        <w:rPr>
          <w:rFonts w:eastAsiaTheme="minorEastAsia"/>
          <w:b/>
          <w:bCs/>
          <w:i/>
          <w:iCs/>
          <w:color w:val="FF0000"/>
          <w:kern w:val="24"/>
        </w:rPr>
      </w:pPr>
    </w:p>
    <w:p w:rsidR="003363A7" w:rsidRDefault="003363A7" w:rsidP="00644DFC">
      <w:pPr>
        <w:pStyle w:val="AralkYok"/>
        <w:rPr>
          <w:rFonts w:eastAsiaTheme="minorEastAsia"/>
          <w:b/>
          <w:bCs/>
          <w:i/>
          <w:iCs/>
          <w:color w:val="FF0000"/>
          <w:kern w:val="24"/>
        </w:rPr>
      </w:pPr>
    </w:p>
    <w:p w:rsidR="003363A7" w:rsidRDefault="003363A7" w:rsidP="00644DFC">
      <w:pPr>
        <w:pStyle w:val="AralkYok"/>
        <w:rPr>
          <w:rFonts w:eastAsiaTheme="minorEastAsia"/>
          <w:b/>
          <w:bCs/>
          <w:i/>
          <w:iCs/>
          <w:color w:val="FF0000"/>
          <w:kern w:val="24"/>
        </w:rPr>
      </w:pPr>
    </w:p>
    <w:p w:rsidR="003363A7" w:rsidRDefault="003363A7" w:rsidP="00644DFC">
      <w:pPr>
        <w:pStyle w:val="AralkYok"/>
        <w:rPr>
          <w:rFonts w:eastAsiaTheme="minorEastAsia"/>
          <w:b/>
          <w:bCs/>
          <w:i/>
          <w:iCs/>
          <w:color w:val="FF0000"/>
          <w:kern w:val="24"/>
        </w:rPr>
      </w:pPr>
    </w:p>
    <w:p w:rsidR="003363A7" w:rsidRDefault="003363A7" w:rsidP="00644DFC">
      <w:pPr>
        <w:pStyle w:val="AralkYok"/>
        <w:rPr>
          <w:rFonts w:eastAsiaTheme="minorEastAsia"/>
          <w:b/>
          <w:bCs/>
          <w:i/>
          <w:iCs/>
          <w:color w:val="FF0000"/>
          <w:kern w:val="24"/>
        </w:rPr>
      </w:pPr>
    </w:p>
    <w:p w:rsidR="00962C86" w:rsidRPr="00644DFC" w:rsidRDefault="00962C86" w:rsidP="00644DFC">
      <w:pPr>
        <w:pStyle w:val="AralkYok"/>
        <w:rPr>
          <w:rFonts w:ascii="Times New Roman" w:hAnsi="Times New Roman" w:cs="Times New Roman"/>
          <w:b/>
          <w:color w:val="FF0000"/>
          <w:kern w:val="24"/>
          <w:sz w:val="28"/>
          <w:szCs w:val="28"/>
        </w:rPr>
      </w:pPr>
      <w:r w:rsidRPr="00644DFC">
        <w:rPr>
          <w:rFonts w:ascii="Times New Roman" w:hAnsi="Times New Roman" w:cs="Times New Roman"/>
          <w:b/>
          <w:color w:val="FF0000"/>
          <w:kern w:val="24"/>
          <w:sz w:val="28"/>
          <w:szCs w:val="28"/>
        </w:rPr>
        <w:lastRenderedPageBreak/>
        <w:t>2) COCCUS LACCA</w:t>
      </w:r>
    </w:p>
    <w:p w:rsidR="00962C86" w:rsidRPr="00644DFC" w:rsidRDefault="00962C86" w:rsidP="00644DFC">
      <w:pPr>
        <w:pStyle w:val="AralkYok"/>
        <w:rPr>
          <w:rFonts w:ascii="Times New Roman" w:eastAsiaTheme="minorEastAsia" w:hAnsi="Times New Roman" w:cs="Times New Roman"/>
          <w:b/>
          <w:bCs/>
          <w:i/>
          <w:iCs/>
          <w:color w:val="FF0000"/>
          <w:kern w:val="24"/>
          <w:sz w:val="28"/>
          <w:szCs w:val="28"/>
        </w:rPr>
      </w:pPr>
    </w:p>
    <w:p w:rsidR="00962C86" w:rsidRPr="00644DFC" w:rsidRDefault="00436710" w:rsidP="00644DFC">
      <w:pPr>
        <w:pStyle w:val="AralkYok"/>
        <w:rPr>
          <w:rFonts w:ascii="Times New Roman" w:hAnsi="Times New Roman" w:cs="Times New Roman"/>
          <w:b/>
        </w:rPr>
      </w:pPr>
      <w:r w:rsidRPr="00644DFC">
        <w:rPr>
          <w:rFonts w:ascii="Times New Roman" w:hAnsi="Times New Roman" w:cs="Times New Roman"/>
          <w:b/>
          <w:kern w:val="24"/>
        </w:rPr>
        <w:t>Ş</w:t>
      </w:r>
      <w:r w:rsidR="00255F45" w:rsidRPr="00644DFC">
        <w:rPr>
          <w:rFonts w:ascii="Times New Roman" w:hAnsi="Times New Roman" w:cs="Times New Roman"/>
          <w:b/>
          <w:kern w:val="24"/>
        </w:rPr>
        <w:t>allak</w:t>
      </w:r>
      <w:r w:rsidR="00962C86" w:rsidRPr="00644DFC">
        <w:rPr>
          <w:rFonts w:ascii="Times New Roman" w:hAnsi="Times New Roman" w:cs="Times New Roman"/>
          <w:b/>
          <w:kern w:val="24"/>
        </w:rPr>
        <w:t xml:space="preserve">, amonyak, sodyum borat, sodyum karbonat ve sodyum hidroksit gibi alkaliklerde ve çeşitli organik </w:t>
      </w:r>
      <w:r w:rsidR="00255F45" w:rsidRPr="00644DFC">
        <w:rPr>
          <w:rFonts w:ascii="Times New Roman" w:hAnsi="Times New Roman" w:cs="Times New Roman"/>
          <w:b/>
          <w:kern w:val="24"/>
        </w:rPr>
        <w:t>Slovenlerde</w:t>
      </w:r>
      <w:r w:rsidR="00962C86" w:rsidRPr="00644DFC">
        <w:rPr>
          <w:rFonts w:ascii="Times New Roman" w:hAnsi="Times New Roman" w:cs="Times New Roman"/>
          <w:b/>
          <w:kern w:val="24"/>
        </w:rPr>
        <w:t xml:space="preserve"> eriyebilir. </w:t>
      </w:r>
      <w:r w:rsidRPr="00644DFC">
        <w:rPr>
          <w:rFonts w:ascii="Times New Roman" w:hAnsi="Times New Roman" w:cs="Times New Roman"/>
          <w:b/>
          <w:kern w:val="24"/>
        </w:rPr>
        <w:t>A</w:t>
      </w:r>
      <w:r w:rsidR="00962C86" w:rsidRPr="00644DFC">
        <w:rPr>
          <w:rFonts w:ascii="Times New Roman" w:hAnsi="Times New Roman" w:cs="Times New Roman"/>
          <w:b/>
          <w:kern w:val="24"/>
        </w:rPr>
        <w:t xml:space="preserve">lkolde eritildiği zaman, tipik olarak etanol ve metanolle sağlam ve sert bir tabaka oluşturur ki bu mobilyacılıkta kullanılan </w:t>
      </w:r>
      <w:r w:rsidR="00255F45" w:rsidRPr="00644DFC">
        <w:rPr>
          <w:rFonts w:ascii="Times New Roman" w:hAnsi="Times New Roman" w:cs="Times New Roman"/>
          <w:b/>
          <w:kern w:val="24"/>
        </w:rPr>
        <w:t>laflamayı</w:t>
      </w:r>
      <w:r w:rsidR="00962C86" w:rsidRPr="00644DFC">
        <w:rPr>
          <w:rFonts w:ascii="Times New Roman" w:hAnsi="Times New Roman" w:cs="Times New Roman"/>
          <w:b/>
          <w:kern w:val="24"/>
        </w:rPr>
        <w:t xml:space="preserve"> sağlar boyacılıkta, cilalamada, mürekkep yapımında, mühür mumu yapımında, ses kaydediciler</w:t>
      </w:r>
      <w:r w:rsidR="003363A7">
        <w:rPr>
          <w:rFonts w:ascii="Times New Roman" w:hAnsi="Times New Roman" w:cs="Times New Roman"/>
          <w:b/>
          <w:kern w:val="24"/>
        </w:rPr>
        <w:t xml:space="preserve"> </w:t>
      </w:r>
      <w:r w:rsidR="00962C86" w:rsidRPr="00644DFC">
        <w:rPr>
          <w:rFonts w:ascii="Times New Roman" w:hAnsi="Times New Roman" w:cs="Times New Roman"/>
          <w:b/>
          <w:kern w:val="24"/>
        </w:rPr>
        <w:t>de</w:t>
      </w:r>
      <w:r w:rsidR="003363A7">
        <w:rPr>
          <w:rFonts w:ascii="Times New Roman" w:hAnsi="Times New Roman" w:cs="Times New Roman"/>
          <w:b/>
          <w:kern w:val="24"/>
        </w:rPr>
        <w:t xml:space="preserve"> </w:t>
      </w:r>
      <w:r w:rsidR="00962C86" w:rsidRPr="00644DFC">
        <w:rPr>
          <w:rFonts w:ascii="Times New Roman" w:hAnsi="Times New Roman" w:cs="Times New Roman"/>
          <w:b/>
          <w:kern w:val="24"/>
        </w:rPr>
        <w:t>kullanılır.</w:t>
      </w:r>
      <w:r w:rsidRPr="00644DFC">
        <w:rPr>
          <w:rFonts w:ascii="Times New Roman" w:hAnsi="Times New Roman" w:cs="Times New Roman"/>
          <w:b/>
          <w:kern w:val="24"/>
        </w:rPr>
        <w:t xml:space="preserve"> Bazı </w:t>
      </w:r>
      <w:r w:rsidR="00255F45" w:rsidRPr="00644DFC">
        <w:rPr>
          <w:rFonts w:ascii="Times New Roman" w:hAnsi="Times New Roman" w:cs="Times New Roman"/>
          <w:b/>
          <w:kern w:val="24"/>
        </w:rPr>
        <w:t>şallak</w:t>
      </w:r>
      <w:r w:rsidR="00962C86" w:rsidRPr="00644DFC">
        <w:rPr>
          <w:rFonts w:ascii="Times New Roman" w:hAnsi="Times New Roman" w:cs="Times New Roman"/>
          <w:b/>
          <w:kern w:val="24"/>
        </w:rPr>
        <w:t xml:space="preserve"> çeşitli gıdalarda kaplama ve parlatma işlemlerinde kullanılır. </w:t>
      </w:r>
      <w:r w:rsidRPr="00644DFC">
        <w:rPr>
          <w:rFonts w:ascii="Times New Roman" w:hAnsi="Times New Roman" w:cs="Times New Roman"/>
          <w:b/>
          <w:kern w:val="24"/>
        </w:rPr>
        <w:t>Ş</w:t>
      </w:r>
      <w:r w:rsidR="00255F45" w:rsidRPr="00644DFC">
        <w:rPr>
          <w:rFonts w:ascii="Times New Roman" w:hAnsi="Times New Roman" w:cs="Times New Roman"/>
          <w:b/>
          <w:kern w:val="24"/>
        </w:rPr>
        <w:t>allak</w:t>
      </w:r>
      <w:r w:rsidR="00962C86" w:rsidRPr="00644DFC">
        <w:rPr>
          <w:rFonts w:ascii="Times New Roman" w:hAnsi="Times New Roman" w:cs="Times New Roman"/>
          <w:b/>
          <w:kern w:val="24"/>
        </w:rPr>
        <w:t xml:space="preserve"> gıda ve ilaç sektöründe, tablet, draje şekerleme, bonbon, çikolata vs. de parlatıcı ajan olarak kullanılır.</w:t>
      </w:r>
    </w:p>
    <w:p w:rsidR="00962C86" w:rsidRDefault="009E71BE" w:rsidP="00765B44">
      <w:pPr>
        <w:pStyle w:val="ListeParagraf"/>
        <w:rPr>
          <w:rFonts w:asciiTheme="minorHAnsi" w:eastAsiaTheme="minorEastAsia" w:hAnsi="Calibri" w:cstheme="minorBidi"/>
          <w:b/>
          <w:bCs/>
          <w:i/>
          <w:iCs/>
          <w:color w:val="000000" w:themeColor="text1"/>
          <w:kern w:val="24"/>
          <w:sz w:val="54"/>
          <w:szCs w:val="54"/>
        </w:rPr>
      </w:pPr>
      <w:r>
        <w:rPr>
          <w:rFonts w:asciiTheme="minorHAnsi" w:eastAsiaTheme="minorEastAsia" w:hAnsi="Calibri" w:cstheme="minorBidi"/>
          <w:b/>
          <w:bCs/>
          <w:i/>
          <w:iCs/>
          <w:noProof/>
          <w:color w:val="000000" w:themeColor="text1"/>
          <w:kern w:val="24"/>
          <w:sz w:val="54"/>
          <w:szCs w:val="54"/>
        </w:rPr>
        <w:drawing>
          <wp:inline distT="0" distB="0" distL="0" distR="0">
            <wp:extent cx="5962650" cy="3877310"/>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877310"/>
                    </a:xfrm>
                    <a:prstGeom prst="rect">
                      <a:avLst/>
                    </a:prstGeom>
                    <a:noFill/>
                  </pic:spPr>
                </pic:pic>
              </a:graphicData>
            </a:graphic>
          </wp:inline>
        </w:drawing>
      </w:r>
    </w:p>
    <w:p w:rsidR="00436710" w:rsidRPr="00644DFC" w:rsidRDefault="00436710" w:rsidP="00644DFC">
      <w:pPr>
        <w:pStyle w:val="AralkYok"/>
        <w:rPr>
          <w:rFonts w:ascii="Times New Roman" w:hAnsi="Times New Roman" w:cs="Times New Roman"/>
          <w:b/>
          <w:kern w:val="24"/>
        </w:rPr>
      </w:pPr>
      <w:r w:rsidRPr="00644DFC">
        <w:rPr>
          <w:rFonts w:ascii="Times New Roman" w:hAnsi="Times New Roman" w:cs="Times New Roman"/>
          <w:b/>
          <w:color w:val="FF0000"/>
          <w:kern w:val="24"/>
        </w:rPr>
        <w:t>Not</w:t>
      </w:r>
      <w:r w:rsidR="00962C86" w:rsidRPr="00644DFC">
        <w:rPr>
          <w:rFonts w:ascii="Times New Roman" w:hAnsi="Times New Roman" w:cs="Times New Roman"/>
          <w:b/>
          <w:color w:val="FF0000"/>
          <w:kern w:val="24"/>
        </w:rPr>
        <w:t xml:space="preserve">: </w:t>
      </w:r>
      <w:r w:rsidR="00962C86" w:rsidRPr="00644DFC">
        <w:rPr>
          <w:rFonts w:ascii="Times New Roman" w:hAnsi="Times New Roman" w:cs="Times New Roman"/>
          <w:b/>
          <w:kern w:val="24"/>
        </w:rPr>
        <w:t>Elma, mantardan böceklere kadar birçok çeşit bitki zararlısını öldürmek için ilaçlanır.  Yapılan araştırmalarda, elmaların üzerindeki kalıntılarda 42 değişik tarım ilacına rastlandı. Elmanın özellikle kirli olmasının bir diğer nedeni ise üreticilerin elmaya parlak görünmesi ve uzun yolculuklar sırasında daha uzun süre dayanması için mumlama işlemi uygulamasıdır.</w:t>
      </w:r>
    </w:p>
    <w:p w:rsidR="00644DFC" w:rsidRDefault="00644DFC" w:rsidP="00644DFC">
      <w:pPr>
        <w:jc w:val="both"/>
        <w:rPr>
          <w:rFonts w:ascii="Times New Roman" w:eastAsiaTheme="minorEastAsia" w:hAnsi="Times New Roman" w:cs="Times New Roman"/>
          <w:b/>
          <w:bCs/>
          <w:i/>
          <w:iCs/>
          <w:color w:val="FF0000"/>
          <w:kern w:val="24"/>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3363A7" w:rsidRDefault="003363A7" w:rsidP="00644DFC">
      <w:pPr>
        <w:pStyle w:val="AralkYok"/>
        <w:rPr>
          <w:rFonts w:ascii="Times New Roman" w:hAnsi="Times New Roman" w:cs="Times New Roman"/>
          <w:b/>
          <w:color w:val="FF0000"/>
          <w:kern w:val="24"/>
          <w:sz w:val="28"/>
          <w:szCs w:val="28"/>
        </w:rPr>
      </w:pPr>
    </w:p>
    <w:p w:rsidR="00644DFC" w:rsidRDefault="00644DFC" w:rsidP="00644DFC">
      <w:pPr>
        <w:pStyle w:val="AralkYok"/>
        <w:rPr>
          <w:rFonts w:ascii="Times New Roman" w:hAnsi="Times New Roman" w:cs="Times New Roman"/>
          <w:b/>
          <w:color w:val="FF0000"/>
          <w:kern w:val="24"/>
          <w:sz w:val="28"/>
          <w:szCs w:val="28"/>
        </w:rPr>
      </w:pPr>
      <w:r w:rsidRPr="00644DFC">
        <w:rPr>
          <w:rFonts w:ascii="Times New Roman" w:hAnsi="Times New Roman" w:cs="Times New Roman"/>
          <w:b/>
          <w:color w:val="FF0000"/>
          <w:kern w:val="24"/>
          <w:sz w:val="28"/>
          <w:szCs w:val="28"/>
        </w:rPr>
        <w:lastRenderedPageBreak/>
        <w:t>PARAFİN NERELERDE KULLANILIR?</w:t>
      </w:r>
    </w:p>
    <w:p w:rsidR="00644DFC" w:rsidRPr="00644DFC" w:rsidRDefault="00644DFC" w:rsidP="00644DFC">
      <w:pPr>
        <w:pStyle w:val="AralkYok"/>
        <w:rPr>
          <w:rFonts w:ascii="Times New Roman" w:hAnsi="Times New Roman" w:cs="Times New Roman"/>
          <w:b/>
          <w:color w:val="FF0000"/>
          <w:kern w:val="24"/>
          <w:sz w:val="28"/>
          <w:szCs w:val="28"/>
        </w:rPr>
      </w:pPr>
    </w:p>
    <w:p w:rsidR="00962C86" w:rsidRPr="00644DFC" w:rsidRDefault="00962C86" w:rsidP="00644DFC">
      <w:pPr>
        <w:jc w:val="both"/>
        <w:rPr>
          <w:rFonts w:ascii="Times New Roman" w:eastAsiaTheme="minorEastAsia" w:hAnsi="Times New Roman" w:cs="Times New Roman"/>
          <w:b/>
          <w:bCs/>
          <w:i/>
          <w:iCs/>
          <w:color w:val="FF0000"/>
          <w:kern w:val="24"/>
        </w:rPr>
      </w:pPr>
      <w:r w:rsidRPr="00644DFC">
        <w:rPr>
          <w:rFonts w:ascii="Times New Roman" w:hAnsi="Times New Roman" w:cs="Times New Roman"/>
          <w:b/>
          <w:kern w:val="24"/>
        </w:rPr>
        <w:t xml:space="preserve">Parafin ilaç sektöründen tekstile, plastik sektöründen patlayıcı sektörüne kadar hemen </w:t>
      </w:r>
      <w:proofErr w:type="spellStart"/>
      <w:r w:rsidRPr="00644DFC">
        <w:rPr>
          <w:rFonts w:ascii="Times New Roman" w:hAnsi="Times New Roman" w:cs="Times New Roman"/>
          <w:b/>
          <w:kern w:val="24"/>
        </w:rPr>
        <w:t>hemenher</w:t>
      </w:r>
      <w:proofErr w:type="spellEnd"/>
      <w:r w:rsidRPr="00644DFC">
        <w:rPr>
          <w:rFonts w:ascii="Times New Roman" w:hAnsi="Times New Roman" w:cs="Times New Roman"/>
          <w:b/>
          <w:kern w:val="24"/>
        </w:rPr>
        <w:t xml:space="preserve"> üretim alanında sıklıkla kullanılan bir maddedir.</w:t>
      </w:r>
      <w:r w:rsidR="003363A7">
        <w:rPr>
          <w:rFonts w:ascii="Times New Roman" w:hAnsi="Times New Roman" w:cs="Times New Roman"/>
          <w:b/>
          <w:kern w:val="24"/>
        </w:rPr>
        <w:t xml:space="preserve"> </w:t>
      </w:r>
      <w:r w:rsidRPr="00644DFC">
        <w:rPr>
          <w:rFonts w:ascii="Times New Roman" w:hAnsi="Times New Roman" w:cs="Times New Roman"/>
          <w:b/>
          <w:kern w:val="24"/>
        </w:rPr>
        <w:t>Tekstilde kullanılmakta olan parafin sayesinde ürünlerin su ve hava geçirmezlik özelliği kazandığını</w:t>
      </w:r>
      <w:r w:rsidR="003363A7">
        <w:rPr>
          <w:rFonts w:ascii="Times New Roman" w:hAnsi="Times New Roman" w:cs="Times New Roman"/>
          <w:b/>
          <w:kern w:val="24"/>
        </w:rPr>
        <w:t xml:space="preserve"> </w:t>
      </w:r>
      <w:proofErr w:type="gramStart"/>
      <w:r w:rsidRPr="00644DFC">
        <w:rPr>
          <w:rFonts w:ascii="Times New Roman" w:hAnsi="Times New Roman" w:cs="Times New Roman"/>
          <w:b/>
          <w:kern w:val="24"/>
        </w:rPr>
        <w:t>söyleyebiliriz.Kozmetik</w:t>
      </w:r>
      <w:proofErr w:type="gramEnd"/>
      <w:r w:rsidRPr="00644DFC">
        <w:rPr>
          <w:rFonts w:ascii="Times New Roman" w:hAnsi="Times New Roman" w:cs="Times New Roman"/>
          <w:b/>
          <w:kern w:val="24"/>
        </w:rPr>
        <w:t xml:space="preserve"> ve bakım ürünleri üretiminde kullanılan parafin ile cilt bakım ve kozmetik ürünleri suya karşı oldukça dayanıklı ve çözünmeyi geciktirici etkileri olacaktır. Ayrıca deri gözeneklerini tıkayarak kullanılan cilt bakım ürünlerinin cildi daha nemli tutmasını sağlamaktadır</w:t>
      </w:r>
      <w:r w:rsidR="00425ADE" w:rsidRPr="00644DFC">
        <w:rPr>
          <w:rFonts w:ascii="Times New Roman" w:hAnsi="Times New Roman" w:cs="Times New Roman"/>
          <w:b/>
          <w:kern w:val="24"/>
        </w:rPr>
        <w:t xml:space="preserve">. </w:t>
      </w:r>
      <w:r w:rsidRPr="00644DFC">
        <w:rPr>
          <w:rFonts w:ascii="Times New Roman" w:hAnsi="Times New Roman" w:cs="Times New Roman"/>
          <w:b/>
          <w:kern w:val="24"/>
        </w:rPr>
        <w:t>Tüm gıda paketlemelerinde kullanılan parafin, paketleme sayesinde ürünün hava ile olan temasını keserek ürünün bayatlamasını engellemekte ve son kullanma tarihini ileri düzeye</w:t>
      </w:r>
      <w:r w:rsidR="003363A7">
        <w:rPr>
          <w:rFonts w:ascii="Times New Roman" w:hAnsi="Times New Roman" w:cs="Times New Roman"/>
          <w:b/>
          <w:kern w:val="24"/>
        </w:rPr>
        <w:t xml:space="preserve"> </w:t>
      </w:r>
      <w:proofErr w:type="gramStart"/>
      <w:r w:rsidRPr="00644DFC">
        <w:rPr>
          <w:rFonts w:ascii="Times New Roman" w:hAnsi="Times New Roman" w:cs="Times New Roman"/>
          <w:b/>
          <w:kern w:val="24"/>
        </w:rPr>
        <w:t>çekmektedir.Parafin</w:t>
      </w:r>
      <w:proofErr w:type="gramEnd"/>
      <w:r w:rsidRPr="00644DFC">
        <w:rPr>
          <w:rFonts w:ascii="Times New Roman" w:hAnsi="Times New Roman" w:cs="Times New Roman"/>
          <w:b/>
          <w:kern w:val="24"/>
        </w:rPr>
        <w:t xml:space="preserve"> ham hali ile her türlü mum yapımında</w:t>
      </w:r>
      <w:r w:rsidR="003363A7">
        <w:rPr>
          <w:rFonts w:ascii="Times New Roman" w:hAnsi="Times New Roman" w:cs="Times New Roman"/>
          <w:b/>
          <w:kern w:val="24"/>
        </w:rPr>
        <w:t xml:space="preserve"> </w:t>
      </w:r>
      <w:r w:rsidRPr="00644DFC">
        <w:rPr>
          <w:rFonts w:ascii="Times New Roman" w:hAnsi="Times New Roman" w:cs="Times New Roman"/>
          <w:b/>
          <w:kern w:val="24"/>
        </w:rPr>
        <w:t>kullanılmaktadır.Elektrik malzemeleri üretiminde ve tasarımında sıklıkla parafin kullanılmaktadır.</w:t>
      </w:r>
    </w:p>
    <w:p w:rsidR="00644DFC" w:rsidRDefault="00644DFC" w:rsidP="00644DFC">
      <w:pPr>
        <w:pStyle w:val="AralkYok"/>
        <w:rPr>
          <w:rFonts w:ascii="Times New Roman" w:hAnsi="Times New Roman" w:cs="Times New Roman"/>
          <w:b/>
          <w:kern w:val="24"/>
        </w:rPr>
      </w:pPr>
    </w:p>
    <w:p w:rsidR="00644DFC" w:rsidRPr="00644DFC" w:rsidRDefault="00644DFC" w:rsidP="00644DFC">
      <w:pPr>
        <w:pStyle w:val="AralkYok"/>
        <w:rPr>
          <w:rFonts w:ascii="Times New Roman" w:hAnsi="Times New Roman" w:cs="Times New Roman"/>
          <w:b/>
        </w:rPr>
      </w:pPr>
    </w:p>
    <w:p w:rsidR="00765B44" w:rsidRPr="00644DFC" w:rsidRDefault="00644DFC" w:rsidP="00644DFC">
      <w:pPr>
        <w:pStyle w:val="AralkYok"/>
        <w:rPr>
          <w:rFonts w:ascii="Times New Roman" w:hAnsi="Times New Roman" w:cs="Times New Roman"/>
          <w:b/>
          <w:color w:val="FF0000"/>
          <w:sz w:val="28"/>
          <w:szCs w:val="28"/>
        </w:rPr>
      </w:pPr>
      <w:r w:rsidRPr="00644DFC">
        <w:rPr>
          <w:rFonts w:ascii="Times New Roman" w:hAnsi="Times New Roman" w:cs="Times New Roman"/>
          <w:b/>
          <w:color w:val="FF0000"/>
          <w:kern w:val="24"/>
          <w:sz w:val="28"/>
          <w:szCs w:val="28"/>
        </w:rPr>
        <w:t>PARAFİNİN KULLANIM ALANLARI:</w:t>
      </w:r>
    </w:p>
    <w:p w:rsidR="00765B44" w:rsidRPr="00644DFC" w:rsidRDefault="00765B44" w:rsidP="00644DFC">
      <w:pPr>
        <w:pStyle w:val="AralkYok"/>
        <w:rPr>
          <w:rFonts w:ascii="Times New Roman" w:hAnsi="Times New Roman" w:cs="Times New Roman"/>
          <w:b/>
        </w:rPr>
      </w:pPr>
      <w:r w:rsidRPr="00644DFC">
        <w:rPr>
          <w:rFonts w:ascii="Times New Roman" w:hAnsi="Times New Roman" w:cs="Times New Roman"/>
          <w:b/>
          <w:color w:val="000000" w:themeColor="text1"/>
          <w:kern w:val="24"/>
        </w:rPr>
        <w:t xml:space="preserve">Kendine özel işlemleri ile yağı giderilen ve arıtılan parafinin beyaz </w:t>
      </w:r>
      <w:proofErr w:type="gramStart"/>
      <w:r w:rsidRPr="00644DFC">
        <w:rPr>
          <w:rFonts w:ascii="Times New Roman" w:hAnsi="Times New Roman" w:cs="Times New Roman"/>
          <w:b/>
          <w:color w:val="000000" w:themeColor="text1"/>
          <w:kern w:val="24"/>
        </w:rPr>
        <w:t>renkte,sert</w:t>
      </w:r>
      <w:proofErr w:type="gramEnd"/>
      <w:r w:rsidRPr="00644DFC">
        <w:rPr>
          <w:rFonts w:ascii="Times New Roman" w:hAnsi="Times New Roman" w:cs="Times New Roman"/>
          <w:b/>
          <w:color w:val="000000" w:themeColor="text1"/>
          <w:kern w:val="24"/>
        </w:rPr>
        <w:t>, kokusuz, tatsız organik bir madde olduğunu söylemiştik. Yapısı gereği, birçok alanda değerlendirilebilen parafinin yaygın olmasının en büyük nedeni işlevselliği kadar kolay bulunmasıdır. Buradan hareketle, dünyada 1800’lerin ortasından bu yana kullanılan parafinin Türkiye’de kullanımı ise 1959 senesinde başlamıştır.</w:t>
      </w:r>
      <w:r w:rsidR="003363A7">
        <w:rPr>
          <w:rFonts w:ascii="Times New Roman" w:hAnsi="Times New Roman" w:cs="Times New Roman"/>
          <w:b/>
          <w:color w:val="000000" w:themeColor="text1"/>
          <w:kern w:val="24"/>
        </w:rPr>
        <w:t xml:space="preserve"> </w:t>
      </w:r>
      <w:r w:rsidRPr="00644DFC">
        <w:rPr>
          <w:rFonts w:ascii="Times New Roman" w:hAnsi="Times New Roman" w:cs="Times New Roman"/>
          <w:b/>
          <w:color w:val="000000" w:themeColor="text1"/>
          <w:kern w:val="24"/>
        </w:rPr>
        <w:t xml:space="preserve">Yukarıda parafinli </w:t>
      </w:r>
      <w:proofErr w:type="gramStart"/>
      <w:r w:rsidRPr="00644DFC">
        <w:rPr>
          <w:rFonts w:ascii="Times New Roman" w:hAnsi="Times New Roman" w:cs="Times New Roman"/>
          <w:b/>
          <w:color w:val="000000" w:themeColor="text1"/>
          <w:kern w:val="24"/>
        </w:rPr>
        <w:t>kağıdın</w:t>
      </w:r>
      <w:proofErr w:type="gramEnd"/>
      <w:r w:rsidRPr="00644DFC">
        <w:rPr>
          <w:rFonts w:ascii="Times New Roman" w:hAnsi="Times New Roman" w:cs="Times New Roman"/>
          <w:b/>
          <w:color w:val="000000" w:themeColor="text1"/>
          <w:kern w:val="24"/>
        </w:rPr>
        <w:t xml:space="preserve"> çeşitli kullanım alanlarından bahsettik. Ancak parafin, sadece gıda saklama ve koruma amaçlı kullanılmıyor. Çeşitli sanayi dallarında kimyevi ve elektrikli yalıtma malzemesi olarak değerlendiriliyor. Tekstil sektöründ</w:t>
      </w:r>
      <w:r w:rsidR="003363A7">
        <w:rPr>
          <w:rFonts w:ascii="Times New Roman" w:hAnsi="Times New Roman" w:cs="Times New Roman"/>
          <w:b/>
          <w:color w:val="000000" w:themeColor="text1"/>
          <w:kern w:val="24"/>
        </w:rPr>
        <w:t>e, eczacılıkta, kozmetik sanayi</w:t>
      </w:r>
      <w:r w:rsidRPr="00644DFC">
        <w:rPr>
          <w:rFonts w:ascii="Times New Roman" w:hAnsi="Times New Roman" w:cs="Times New Roman"/>
          <w:b/>
          <w:color w:val="000000" w:themeColor="text1"/>
          <w:kern w:val="24"/>
        </w:rPr>
        <w:t>nde, elektrik malzemelerinin imalinde, plastik–patlayıcı madde üretiminde, b</w:t>
      </w:r>
      <w:r w:rsidR="00425ADE" w:rsidRPr="00644DFC">
        <w:rPr>
          <w:rFonts w:ascii="Times New Roman" w:hAnsi="Times New Roman" w:cs="Times New Roman"/>
          <w:b/>
          <w:color w:val="000000" w:themeColor="text1"/>
          <w:kern w:val="24"/>
        </w:rPr>
        <w:t>ağcılıkta aşı yerlerinin</w:t>
      </w:r>
      <w:r w:rsidR="003363A7">
        <w:rPr>
          <w:rFonts w:ascii="Times New Roman" w:hAnsi="Times New Roman" w:cs="Times New Roman"/>
          <w:b/>
          <w:color w:val="000000" w:themeColor="text1"/>
          <w:kern w:val="24"/>
        </w:rPr>
        <w:t xml:space="preserve"> </w:t>
      </w:r>
      <w:proofErr w:type="gramStart"/>
      <w:r w:rsidR="00EB2BFD" w:rsidRPr="00644DFC">
        <w:rPr>
          <w:rFonts w:ascii="Times New Roman" w:hAnsi="Times New Roman" w:cs="Times New Roman"/>
          <w:b/>
          <w:color w:val="000000" w:themeColor="text1"/>
          <w:kern w:val="24"/>
        </w:rPr>
        <w:t>izolasyonunda</w:t>
      </w:r>
      <w:proofErr w:type="gramEnd"/>
      <w:r w:rsidRPr="00644DFC">
        <w:rPr>
          <w:rFonts w:ascii="Times New Roman" w:hAnsi="Times New Roman" w:cs="Times New Roman"/>
          <w:b/>
          <w:color w:val="000000" w:themeColor="text1"/>
          <w:kern w:val="24"/>
        </w:rPr>
        <w:t xml:space="preserve"> kullanılıyor.</w:t>
      </w:r>
    </w:p>
    <w:p w:rsidR="00765B44" w:rsidRPr="00425ADE" w:rsidRDefault="00765B44" w:rsidP="00436710">
      <w:pPr>
        <w:pStyle w:val="ListeParagraf"/>
        <w:jc w:val="both"/>
        <w:textAlignment w:val="baseline"/>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3363A7" w:rsidRDefault="003363A7" w:rsidP="00644DFC">
      <w:pPr>
        <w:pStyle w:val="AralkYok"/>
        <w:rPr>
          <w:rFonts w:ascii="Times New Roman" w:hAnsi="Times New Roman" w:cs="Times New Roman"/>
          <w:b/>
          <w:color w:val="FF0000"/>
          <w:kern w:val="24"/>
        </w:rPr>
      </w:pPr>
    </w:p>
    <w:p w:rsidR="001B7AFA" w:rsidRPr="00644DFC" w:rsidRDefault="00765B44" w:rsidP="00644DFC">
      <w:pPr>
        <w:pStyle w:val="AralkYok"/>
        <w:rPr>
          <w:rFonts w:ascii="Times New Roman" w:hAnsi="Times New Roman" w:cs="Times New Roman"/>
          <w:b/>
          <w:color w:val="FF0000"/>
          <w:kern w:val="24"/>
          <w:sz w:val="28"/>
          <w:szCs w:val="28"/>
        </w:rPr>
      </w:pPr>
      <w:r w:rsidRPr="00644DFC">
        <w:rPr>
          <w:rFonts w:ascii="Times New Roman" w:hAnsi="Times New Roman" w:cs="Times New Roman"/>
          <w:b/>
          <w:color w:val="FF0000"/>
          <w:kern w:val="24"/>
        </w:rPr>
        <w:lastRenderedPageBreak/>
        <w:t xml:space="preserve"> </w:t>
      </w:r>
      <w:r w:rsidR="00644DFC" w:rsidRPr="00644DFC">
        <w:rPr>
          <w:rFonts w:ascii="Times New Roman" w:hAnsi="Times New Roman" w:cs="Times New Roman"/>
          <w:b/>
          <w:color w:val="FF0000"/>
          <w:kern w:val="24"/>
          <w:sz w:val="28"/>
          <w:szCs w:val="28"/>
        </w:rPr>
        <w:t>PARAFİNİN ZARARLARI:</w:t>
      </w:r>
    </w:p>
    <w:p w:rsidR="00425ADE" w:rsidRPr="00644DFC" w:rsidRDefault="00425ADE" w:rsidP="00644DFC">
      <w:pPr>
        <w:pStyle w:val="AralkYok"/>
        <w:rPr>
          <w:rFonts w:ascii="Times New Roman" w:hAnsi="Times New Roman" w:cs="Times New Roman"/>
          <w:b/>
          <w:kern w:val="24"/>
          <w:sz w:val="28"/>
          <w:szCs w:val="28"/>
        </w:rPr>
      </w:pPr>
    </w:p>
    <w:p w:rsidR="00765B44" w:rsidRPr="00644DFC" w:rsidRDefault="00765B44" w:rsidP="00644DFC">
      <w:pPr>
        <w:pStyle w:val="AralkYok"/>
        <w:rPr>
          <w:rFonts w:ascii="Times New Roman" w:hAnsi="Times New Roman" w:cs="Times New Roman"/>
          <w:b/>
          <w:kern w:val="24"/>
        </w:rPr>
      </w:pPr>
      <w:r w:rsidRPr="00644DFC">
        <w:rPr>
          <w:rFonts w:ascii="Times New Roman" w:hAnsi="Times New Roman" w:cs="Times New Roman"/>
          <w:b/>
          <w:color w:val="000000" w:themeColor="text1"/>
          <w:kern w:val="24"/>
        </w:rPr>
        <w:t>Para</w:t>
      </w:r>
      <w:r w:rsidR="00425ADE" w:rsidRPr="00644DFC">
        <w:rPr>
          <w:rFonts w:ascii="Times New Roman" w:hAnsi="Times New Roman" w:cs="Times New Roman"/>
          <w:b/>
          <w:color w:val="000000" w:themeColor="text1"/>
          <w:kern w:val="24"/>
        </w:rPr>
        <w:t xml:space="preserve">fin, hayatımızın bu kadar içine </w:t>
      </w:r>
      <w:r w:rsidRPr="00644DFC">
        <w:rPr>
          <w:rFonts w:ascii="Times New Roman" w:hAnsi="Times New Roman" w:cs="Times New Roman"/>
          <w:b/>
          <w:color w:val="000000" w:themeColor="text1"/>
          <w:kern w:val="24"/>
        </w:rPr>
        <w:t>girebilmişken, bir yandan insan sağlığına etkileri de son yıllarda gündemi meşgul etmektedir. Parafini hangi amaçla kullandığınızın önemi çok büyüktür. Yukarıya yazdığımız ve parafinin b</w:t>
      </w:r>
      <w:r w:rsidR="00425ADE" w:rsidRPr="00644DFC">
        <w:rPr>
          <w:rFonts w:ascii="Times New Roman" w:hAnsi="Times New Roman" w:cs="Times New Roman"/>
          <w:b/>
          <w:color w:val="000000" w:themeColor="text1"/>
          <w:kern w:val="24"/>
        </w:rPr>
        <w:t xml:space="preserve">ilinen ‘olumlu’ etkileri, bugün </w:t>
      </w:r>
      <w:r w:rsidRPr="00644DFC">
        <w:rPr>
          <w:rFonts w:ascii="Times New Roman" w:hAnsi="Times New Roman" w:cs="Times New Roman"/>
          <w:b/>
          <w:color w:val="000000" w:themeColor="text1"/>
          <w:kern w:val="24"/>
        </w:rPr>
        <w:t>tartışmaya açık bilgilerdir.</w:t>
      </w:r>
    </w:p>
    <w:p w:rsidR="00765B44" w:rsidRPr="00644DFC" w:rsidRDefault="00765B44" w:rsidP="00644DFC">
      <w:pPr>
        <w:pStyle w:val="AralkYok"/>
        <w:rPr>
          <w:rFonts w:ascii="Times New Roman" w:hAnsi="Times New Roman" w:cs="Times New Roman"/>
          <w:b/>
          <w:color w:val="000000" w:themeColor="text1"/>
          <w:kern w:val="24"/>
        </w:rPr>
      </w:pPr>
      <w:r w:rsidRPr="00644DFC">
        <w:rPr>
          <w:rFonts w:ascii="Times New Roman" w:hAnsi="Times New Roman" w:cs="Times New Roman"/>
          <w:b/>
          <w:color w:val="000000" w:themeColor="text1"/>
          <w:kern w:val="24"/>
        </w:rPr>
        <w:t xml:space="preserve">Bir petrol ürünü olarak bilinen parafinin yağlarının (ve mumları); şayet ki yutulursa karaciğer, böbrekler ve lenf düğümlerinde birikim yaptığı söylenmektedir. Aslında parafinli ürünleri yutmak zor gibi görünse de biz farkında olmadan, vücudumuza girebiliyor (rujdan bulaşan parafin) Bunun dışında araştırmalar parafinin, aynı şekilde kalpte de zaman içerisinde sorunlara sebep olabildiğini söylüyor. Kozmetik sektöründe mineral yağ olarak geçen </w:t>
      </w:r>
      <w:proofErr w:type="gramStart"/>
      <w:r w:rsidRPr="00644DFC">
        <w:rPr>
          <w:rFonts w:ascii="Times New Roman" w:hAnsi="Times New Roman" w:cs="Times New Roman"/>
          <w:b/>
          <w:color w:val="000000" w:themeColor="text1"/>
          <w:kern w:val="24"/>
        </w:rPr>
        <w:t>likit</w:t>
      </w:r>
      <w:proofErr w:type="gramEnd"/>
      <w:r w:rsidRPr="00644DFC">
        <w:rPr>
          <w:rFonts w:ascii="Times New Roman" w:hAnsi="Times New Roman" w:cs="Times New Roman"/>
          <w:b/>
          <w:color w:val="000000" w:themeColor="text1"/>
          <w:kern w:val="24"/>
        </w:rPr>
        <w:t xml:space="preserve"> parafin örneğin, vazelinde çok yoğun miktarda bulunmaktadır. Hem ucuz bir ürün olduğu için hem de geçici süreli kozmetik çözümler sunduğu için kişiler rahatça parafini kullanabilmektedirler. Araştırmacılar, vazelinin sentetik bir ürün olmasından dolayı insan sağlığına süreç içerisinde zarar verdiği görüşündeler. Ciltten emilen vazelinin, karaciğerde depolandığı ve orada zararlı etkiler bıraktığı iddia ediliyor. Özellikle bebekler için üretilen yağlar, vazelinler hiçbir zaman kalıcı bir iyileşme sağlamıyor. Kısa süreli olarak gözenekleri tıkar ve cildi nemlendirir. Bu da ciltte yaşanan sorunu tamamen ortadan kaldırmadığı gibi, uzmanların bahsettiği olumsuz sağlık etkileri konusunda da bizi şüphede bırakıyor. Parafinin diğer ismi mineral </w:t>
      </w:r>
      <w:proofErr w:type="spellStart"/>
      <w:r w:rsidRPr="00644DFC">
        <w:rPr>
          <w:rFonts w:ascii="Times New Roman" w:hAnsi="Times New Roman" w:cs="Times New Roman"/>
          <w:b/>
          <w:color w:val="000000" w:themeColor="text1"/>
          <w:kern w:val="24"/>
        </w:rPr>
        <w:t>oil</w:t>
      </w:r>
      <w:proofErr w:type="spellEnd"/>
      <w:r w:rsidRPr="00644DFC">
        <w:rPr>
          <w:rFonts w:ascii="Times New Roman" w:hAnsi="Times New Roman" w:cs="Times New Roman"/>
          <w:b/>
          <w:color w:val="000000" w:themeColor="text1"/>
          <w:kern w:val="24"/>
        </w:rPr>
        <w:t xml:space="preserve"> olduğu için, bazen satın aldığımız ürünlerde parafin olduğunu </w:t>
      </w:r>
      <w:proofErr w:type="gramStart"/>
      <w:r w:rsidRPr="00644DFC">
        <w:rPr>
          <w:rFonts w:ascii="Times New Roman" w:hAnsi="Times New Roman" w:cs="Times New Roman"/>
          <w:b/>
          <w:color w:val="000000" w:themeColor="text1"/>
          <w:kern w:val="24"/>
        </w:rPr>
        <w:t>bilmeyiz.Bir</w:t>
      </w:r>
      <w:proofErr w:type="gramEnd"/>
      <w:r w:rsidRPr="00644DFC">
        <w:rPr>
          <w:rFonts w:ascii="Times New Roman" w:hAnsi="Times New Roman" w:cs="Times New Roman"/>
          <w:b/>
          <w:color w:val="000000" w:themeColor="text1"/>
          <w:kern w:val="24"/>
        </w:rPr>
        <w:t xml:space="preserve"> diğer araştırma ise, parafinin sebze meyve boyamak amacıyla kullanıldığını söylüyor. Bu ne demek? Markette gördüğünüz, rafta duran kırmızı ve canlı o elmanın, dış kabuğuna parafin sürülmüş olması demektir. Eğer normalde olduğundan daha diri ve parlak bir meyve ile karşılaşırsanız, parafin tehlikesinden şüphelenmeniz gerektiğini söyleyen araştırmacılar mevcut. Tabi ki parafin kullanılmış meyvelerin raf ömrünün uzadığını da söylemeden </w:t>
      </w:r>
      <w:proofErr w:type="gramStart"/>
      <w:r w:rsidRPr="00644DFC">
        <w:rPr>
          <w:rFonts w:ascii="Times New Roman" w:hAnsi="Times New Roman" w:cs="Times New Roman"/>
          <w:b/>
          <w:color w:val="000000" w:themeColor="text1"/>
          <w:kern w:val="24"/>
        </w:rPr>
        <w:t>geçmeyelim.Bu</w:t>
      </w:r>
      <w:proofErr w:type="gramEnd"/>
      <w:r w:rsidRPr="00644DFC">
        <w:rPr>
          <w:rFonts w:ascii="Times New Roman" w:hAnsi="Times New Roman" w:cs="Times New Roman"/>
          <w:b/>
          <w:color w:val="000000" w:themeColor="text1"/>
          <w:kern w:val="24"/>
        </w:rPr>
        <w:t xml:space="preserve"> durumda ne yapmalı? Elbette her meyve, sebze dış kabuğunda parafin taşımıyor. Bunu test etmenin kolay bir yolu bulunuyor. O da meyvenin / sebzenin dış kabuğunu sert bir malzemeyle </w:t>
      </w:r>
      <w:proofErr w:type="gramStart"/>
      <w:r w:rsidRPr="00644DFC">
        <w:rPr>
          <w:rFonts w:ascii="Times New Roman" w:hAnsi="Times New Roman" w:cs="Times New Roman"/>
          <w:b/>
          <w:color w:val="000000" w:themeColor="text1"/>
          <w:kern w:val="24"/>
        </w:rPr>
        <w:t>kazımak.Kısaca</w:t>
      </w:r>
      <w:proofErr w:type="gramEnd"/>
      <w:r w:rsidRPr="00644DFC">
        <w:rPr>
          <w:rFonts w:ascii="Times New Roman" w:hAnsi="Times New Roman" w:cs="Times New Roman"/>
          <w:b/>
          <w:color w:val="000000" w:themeColor="text1"/>
          <w:kern w:val="24"/>
        </w:rPr>
        <w:t xml:space="preserve"> toparlarsak, parafin kullanımında dikkatli olmakta fayda var. Tarladan soframıza gelen yiyecekleri, işlemden geçirilme ihtimaline karşılık, bol sirkeli sularda temizlemeliyiz. Kozmetik kullanımında mutlaka içerik kontrolü yapmalıyız. Uzmanların yaptığı açıklamaları; parafinin insan sağlığına yaptığı olumsuz etkileri unutmadan, avantajlar ve dezavantajları hesaplayarak parafinli ürünleri limitli bir şekilde kullanabiliriz. En azından gıdaları saklamak için kullandığımız kutulardan gelebilecek zararlar hakkında bilim bizi aydınlatana kadar. Cilde ve vücuda doğrudan etki eden tüm kimyasal ürünlerin zararı olduğu gibi parafin de cilde doğrudan etki edeceği vazelin krem veya tüm kozmetik ürünler gibi zararları olmaktadır. Deri gözeneklerini tıkamakta ve derinin hava almasına engel olmaktadır. Bu hem terlemeyi engellemekte, hem toksinlerin atılmasına engel olmakta hem de canlı cilt hücrelerinin kendini yenilemesini önlemektedir.</w:t>
      </w:r>
    </w:p>
    <w:p w:rsidR="00B318FC" w:rsidRDefault="00B318FC" w:rsidP="00644DFC">
      <w:pPr>
        <w:pStyle w:val="AralkYok"/>
        <w:rPr>
          <w:rFonts w:ascii="Times New Roman" w:hAnsi="Times New Roman" w:cs="Times New Roman"/>
          <w:b/>
          <w:color w:val="FF0000"/>
          <w:sz w:val="28"/>
          <w:szCs w:val="28"/>
        </w:rPr>
      </w:pPr>
    </w:p>
    <w:p w:rsidR="00644DFC" w:rsidRPr="00644DFC" w:rsidRDefault="00644DFC" w:rsidP="00644DFC">
      <w:pPr>
        <w:pStyle w:val="AralkYok"/>
        <w:rPr>
          <w:rFonts w:ascii="Times New Roman" w:eastAsiaTheme="majorEastAsia" w:hAnsi="Times New Roman" w:cs="Times New Roman"/>
          <w:b/>
          <w:bCs/>
          <w:i/>
          <w:iCs/>
          <w:color w:val="FF0000"/>
          <w:kern w:val="24"/>
          <w:sz w:val="28"/>
          <w:szCs w:val="28"/>
        </w:rPr>
      </w:pPr>
      <w:r w:rsidRPr="00644DFC">
        <w:rPr>
          <w:rFonts w:ascii="Times New Roman" w:hAnsi="Times New Roman" w:cs="Times New Roman"/>
          <w:b/>
          <w:color w:val="FF0000"/>
          <w:sz w:val="28"/>
          <w:szCs w:val="28"/>
        </w:rPr>
        <w:t>PARAFİN YERİNE HANGİ MADDELER KULLANILABİLİR?</w:t>
      </w:r>
      <w:r w:rsidRPr="00644DFC">
        <w:rPr>
          <w:rFonts w:ascii="Times New Roman" w:eastAsiaTheme="majorEastAsia" w:hAnsi="Times New Roman" w:cs="Times New Roman"/>
          <w:b/>
          <w:color w:val="FF0000"/>
          <w:kern w:val="24"/>
          <w:sz w:val="28"/>
          <w:szCs w:val="28"/>
        </w:rPr>
        <w:br/>
      </w:r>
    </w:p>
    <w:p w:rsidR="00644DFC" w:rsidRPr="00644DFC" w:rsidRDefault="00644DFC" w:rsidP="00644DFC">
      <w:pPr>
        <w:pStyle w:val="AralkYok"/>
        <w:rPr>
          <w:rFonts w:ascii="Times New Roman" w:eastAsiaTheme="majorEastAsia" w:hAnsi="Times New Roman" w:cs="Times New Roman"/>
          <w:b/>
          <w:bCs/>
          <w:i/>
          <w:iCs/>
          <w:color w:val="000000" w:themeColor="text1"/>
          <w:kern w:val="24"/>
        </w:rPr>
      </w:pPr>
      <w:r w:rsidRPr="00644DFC">
        <w:rPr>
          <w:rFonts w:ascii="Times New Roman" w:eastAsiaTheme="majorEastAsia" w:hAnsi="Times New Roman" w:cs="Times New Roman"/>
          <w:b/>
          <w:bCs/>
          <w:i/>
          <w:iCs/>
          <w:color w:val="000000" w:themeColor="text1"/>
          <w:kern w:val="24"/>
        </w:rPr>
        <w:t>Süt, sarımsak, nikotin, odun külü, soğan, Arap sabunu, sirke, limon kabuğu (iç kısmı sürülerek) gibi daha doğal maddelerde kullanılabilir.</w:t>
      </w:r>
    </w:p>
    <w:p w:rsidR="00644DFC" w:rsidRPr="00644DFC" w:rsidRDefault="00644DFC" w:rsidP="00644DFC">
      <w:pPr>
        <w:pStyle w:val="AralkYok"/>
        <w:rPr>
          <w:rFonts w:ascii="Times New Roman" w:eastAsiaTheme="majorEastAsia" w:hAnsi="Times New Roman" w:cs="Times New Roman"/>
          <w:kern w:val="24"/>
        </w:rPr>
      </w:pPr>
    </w:p>
    <w:p w:rsidR="00644DFC" w:rsidRPr="00644DFC" w:rsidRDefault="00644DFC" w:rsidP="00644DFC">
      <w:pPr>
        <w:pStyle w:val="AralkYok"/>
        <w:rPr>
          <w:rFonts w:ascii="Times New Roman" w:eastAsiaTheme="majorEastAsia" w:hAnsi="Times New Roman" w:cs="Times New Roman"/>
          <w:b/>
          <w:color w:val="FF0000"/>
          <w:kern w:val="24"/>
          <w:sz w:val="28"/>
          <w:szCs w:val="28"/>
        </w:rPr>
      </w:pPr>
      <w:r w:rsidRPr="00644DFC">
        <w:rPr>
          <w:rFonts w:ascii="Times New Roman" w:eastAsiaTheme="majorEastAsia" w:hAnsi="Times New Roman" w:cs="Times New Roman"/>
          <w:b/>
          <w:color w:val="FF0000"/>
          <w:kern w:val="24"/>
          <w:sz w:val="28"/>
          <w:szCs w:val="28"/>
        </w:rPr>
        <w:t>PROJENİN SONUCU</w:t>
      </w:r>
    </w:p>
    <w:p w:rsidR="00644DFC" w:rsidRPr="00644DFC" w:rsidRDefault="00644DFC" w:rsidP="00644DFC">
      <w:pPr>
        <w:pStyle w:val="AralkYok"/>
        <w:rPr>
          <w:rFonts w:ascii="Times New Roman" w:eastAsiaTheme="majorEastAsia" w:hAnsi="Times New Roman" w:cs="Times New Roman"/>
          <w:b/>
          <w:color w:val="FF0000"/>
          <w:kern w:val="24"/>
          <w:sz w:val="28"/>
          <w:szCs w:val="28"/>
        </w:rPr>
      </w:pPr>
    </w:p>
    <w:p w:rsidR="00644DFC" w:rsidRPr="00644DFC" w:rsidRDefault="00644DFC" w:rsidP="00644DFC">
      <w:pPr>
        <w:pStyle w:val="AralkYok"/>
        <w:rPr>
          <w:rFonts w:ascii="Times New Roman" w:eastAsiaTheme="majorEastAsia" w:hAnsi="Times New Roman" w:cs="Times New Roman"/>
          <w:b/>
          <w:bCs/>
          <w:i/>
          <w:iCs/>
          <w:color w:val="000000" w:themeColor="text1"/>
          <w:kern w:val="24"/>
        </w:rPr>
      </w:pPr>
      <w:r w:rsidRPr="00644DFC">
        <w:rPr>
          <w:rFonts w:ascii="Times New Roman" w:eastAsiaTheme="majorEastAsia" w:hAnsi="Times New Roman" w:cs="Times New Roman"/>
          <w:b/>
          <w:bCs/>
          <w:i/>
          <w:iCs/>
          <w:color w:val="000000" w:themeColor="text1"/>
          <w:kern w:val="24"/>
        </w:rPr>
        <w:t>Parafinli elmanın ne kadar zararlı olduğunu gördük ve öğrendik. Parafin yerine daha doğal olan limonu sürdüğümüz dede, parafin kadar etkili olmasa’ da limonunda meyve ve sebzelerin raf ömrünü uzattığını gördük.</w:t>
      </w:r>
    </w:p>
    <w:p w:rsidR="00644DFC" w:rsidRPr="00644DFC" w:rsidRDefault="00644DFC" w:rsidP="00644DFC">
      <w:pPr>
        <w:pStyle w:val="AralkYok"/>
        <w:rPr>
          <w:rFonts w:ascii="Times New Roman" w:eastAsiaTheme="majorEastAsia" w:hAnsi="Times New Roman" w:cs="Times New Roman"/>
          <w:b/>
          <w:bCs/>
          <w:i/>
          <w:iCs/>
          <w:color w:val="000000" w:themeColor="text1"/>
          <w:kern w:val="24"/>
        </w:rPr>
      </w:pPr>
      <w:r w:rsidRPr="00644DFC">
        <w:rPr>
          <w:rFonts w:ascii="Times New Roman" w:eastAsiaTheme="majorEastAsia" w:hAnsi="Times New Roman" w:cs="Times New Roman"/>
          <w:b/>
          <w:bCs/>
          <w:i/>
          <w:iCs/>
          <w:color w:val="000000" w:themeColor="text1"/>
          <w:kern w:val="24"/>
        </w:rPr>
        <w:t xml:space="preserve"> Bu nedenle de parafin yerine daha doğal olan maddeler kullanabiliriz.</w:t>
      </w:r>
    </w:p>
    <w:p w:rsidR="00644DFC" w:rsidRPr="00644DFC" w:rsidRDefault="00644DFC" w:rsidP="00644DFC">
      <w:pPr>
        <w:pStyle w:val="AralkYok"/>
        <w:rPr>
          <w:rFonts w:ascii="Times New Roman" w:eastAsiaTheme="majorEastAsia" w:hAnsi="Times New Roman" w:cs="Times New Roman"/>
          <w:b/>
          <w:bCs/>
          <w:i/>
          <w:iCs/>
          <w:color w:val="000000" w:themeColor="text1"/>
          <w:kern w:val="24"/>
        </w:rPr>
      </w:pPr>
    </w:p>
    <w:p w:rsidR="00644DFC" w:rsidRDefault="00644DFC" w:rsidP="00644DFC">
      <w:pPr>
        <w:ind w:firstLine="708"/>
        <w:jc w:val="both"/>
        <w:textAlignment w:val="baseline"/>
        <w:rPr>
          <w:rFonts w:ascii="Times New Roman" w:eastAsiaTheme="majorEastAsia" w:hAnsi="Times New Roman" w:cs="Times New Roman"/>
          <w:b/>
          <w:bCs/>
          <w:i/>
          <w:iCs/>
          <w:color w:val="000000" w:themeColor="text1"/>
          <w:kern w:val="24"/>
          <w:sz w:val="24"/>
          <w:szCs w:val="24"/>
        </w:rPr>
      </w:pPr>
    </w:p>
    <w:p w:rsidR="00644DFC" w:rsidRPr="001F67F3" w:rsidRDefault="00644DFC" w:rsidP="00644DFC">
      <w:pPr>
        <w:ind w:firstLine="708"/>
        <w:jc w:val="both"/>
        <w:textAlignment w:val="baseline"/>
        <w:rPr>
          <w:rFonts w:ascii="Times New Roman" w:eastAsiaTheme="majorEastAsia" w:hAnsi="Times New Roman" w:cs="Times New Roman"/>
          <w:b/>
          <w:bCs/>
          <w:i/>
          <w:iCs/>
          <w:color w:val="00B0F0"/>
          <w:kern w:val="24"/>
          <w:sz w:val="24"/>
          <w:szCs w:val="24"/>
        </w:rPr>
      </w:pPr>
    </w:p>
    <w:p w:rsidR="00644DFC" w:rsidRPr="00B318FC" w:rsidRDefault="00B318FC" w:rsidP="00B318FC">
      <w:pPr>
        <w:pStyle w:val="AralkYok"/>
        <w:rPr>
          <w:b/>
          <w:kern w:val="24"/>
          <w:sz w:val="28"/>
          <w:szCs w:val="28"/>
        </w:rPr>
      </w:pPr>
      <w:r>
        <w:rPr>
          <w:b/>
          <w:kern w:val="24"/>
          <w:sz w:val="28"/>
          <w:szCs w:val="28"/>
        </w:rPr>
        <w:t xml:space="preserve">                        </w:t>
      </w:r>
      <w:r w:rsidR="00644DFC" w:rsidRPr="00B318FC">
        <w:rPr>
          <w:b/>
          <w:kern w:val="24"/>
          <w:sz w:val="28"/>
          <w:szCs w:val="28"/>
        </w:rPr>
        <w:t xml:space="preserve">Saliha AÇIK                                        </w:t>
      </w:r>
      <w:r>
        <w:rPr>
          <w:b/>
          <w:kern w:val="24"/>
          <w:sz w:val="28"/>
          <w:szCs w:val="28"/>
        </w:rPr>
        <w:t xml:space="preserve">  </w:t>
      </w:r>
      <w:r w:rsidR="00644DFC" w:rsidRPr="00B318FC">
        <w:rPr>
          <w:b/>
          <w:kern w:val="24"/>
          <w:sz w:val="28"/>
          <w:szCs w:val="28"/>
        </w:rPr>
        <w:t xml:space="preserve"> Zehra Gülsüm AÇIK</w:t>
      </w:r>
    </w:p>
    <w:p w:rsidR="00644DFC" w:rsidRPr="00B318FC" w:rsidRDefault="00B318FC" w:rsidP="00B318FC">
      <w:pPr>
        <w:pStyle w:val="AralkYok"/>
        <w:rPr>
          <w:b/>
          <w:kern w:val="24"/>
          <w:sz w:val="28"/>
          <w:szCs w:val="28"/>
        </w:rPr>
      </w:pPr>
      <w:r>
        <w:rPr>
          <w:b/>
          <w:kern w:val="24"/>
          <w:sz w:val="28"/>
          <w:szCs w:val="28"/>
        </w:rPr>
        <w:t xml:space="preserve">                         </w:t>
      </w:r>
      <w:r w:rsidR="00644DFC" w:rsidRPr="00B318FC">
        <w:rPr>
          <w:b/>
          <w:kern w:val="24"/>
          <w:sz w:val="28"/>
          <w:szCs w:val="28"/>
        </w:rPr>
        <w:t xml:space="preserve">7/D – 788                                        </w:t>
      </w:r>
      <w:r w:rsidRPr="00B318FC">
        <w:rPr>
          <w:b/>
          <w:kern w:val="24"/>
          <w:sz w:val="28"/>
          <w:szCs w:val="28"/>
        </w:rPr>
        <w:t xml:space="preserve">             </w:t>
      </w:r>
      <w:r w:rsidR="00644DFC" w:rsidRPr="00B318FC">
        <w:rPr>
          <w:b/>
          <w:kern w:val="24"/>
          <w:sz w:val="28"/>
          <w:szCs w:val="28"/>
        </w:rPr>
        <w:t>7/D - 806</w:t>
      </w:r>
    </w:p>
    <w:p w:rsidR="00644DFC" w:rsidRPr="00B318FC" w:rsidRDefault="00644DFC" w:rsidP="00644DFC">
      <w:pPr>
        <w:pStyle w:val="AralkYok"/>
        <w:rPr>
          <w:rFonts w:ascii="Times New Roman" w:hAnsi="Times New Roman" w:cs="Times New Roman"/>
          <w:b/>
          <w:color w:val="FF0000"/>
          <w:kern w:val="24"/>
          <w:sz w:val="28"/>
          <w:szCs w:val="28"/>
        </w:rPr>
      </w:pPr>
    </w:p>
    <w:p w:rsidR="00644DFC" w:rsidRPr="00644DFC" w:rsidRDefault="00644DFC" w:rsidP="00644DFC">
      <w:pPr>
        <w:pStyle w:val="AralkYok"/>
        <w:rPr>
          <w:rFonts w:ascii="Times New Roman" w:hAnsi="Times New Roman" w:cs="Times New Roman"/>
          <w:b/>
          <w:color w:val="FF0000"/>
          <w:kern w:val="24"/>
          <w:sz w:val="28"/>
          <w:szCs w:val="28"/>
        </w:rPr>
      </w:pPr>
    </w:p>
    <w:p w:rsidR="003255E1" w:rsidRPr="00425ADE" w:rsidRDefault="003255E1" w:rsidP="00425ADE">
      <w:pPr>
        <w:jc w:val="both"/>
        <w:textAlignment w:val="baseline"/>
        <w:rPr>
          <w:rFonts w:ascii="Times New Roman" w:hAnsi="Times New Roman" w:cs="Times New Roman"/>
          <w:color w:val="FF0000"/>
          <w:sz w:val="24"/>
          <w:szCs w:val="24"/>
        </w:rPr>
      </w:pPr>
      <w:r>
        <w:rPr>
          <w:noProof/>
          <w:lang w:eastAsia="tr-TR"/>
        </w:rPr>
        <w:drawing>
          <wp:inline distT="0" distB="0" distL="0" distR="0">
            <wp:extent cx="5760720" cy="2777649"/>
            <wp:effectExtent l="0" t="0" r="0" b="3810"/>
            <wp:docPr id="1" name="Resim 1" descr="C:\Users\Casper\AppData\Local\Microsoft\Windows\INetCache\Content.Word\20180208_2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AppData\Local\Microsoft\Windows\INetCache\Content.Word\20180208_21003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777649"/>
                    </a:xfrm>
                    <a:prstGeom prst="rect">
                      <a:avLst/>
                    </a:prstGeom>
                    <a:noFill/>
                    <a:ln>
                      <a:noFill/>
                    </a:ln>
                  </pic:spPr>
                </pic:pic>
              </a:graphicData>
            </a:graphic>
          </wp:inline>
        </w:drawing>
      </w:r>
    </w:p>
    <w:p w:rsidR="00412E58" w:rsidRPr="00425ADE" w:rsidRDefault="003255E1" w:rsidP="003255E1">
      <w:pPr>
        <w:jc w:val="both"/>
        <w:rPr>
          <w:b/>
          <w:i/>
        </w:rPr>
      </w:pPr>
      <w:r>
        <w:rPr>
          <w:noProof/>
          <w:lang w:eastAsia="tr-TR"/>
        </w:rPr>
        <w:drawing>
          <wp:inline distT="0" distB="0" distL="0" distR="0">
            <wp:extent cx="5760720" cy="2717363"/>
            <wp:effectExtent l="0" t="0" r="0" b="6985"/>
            <wp:docPr id="2" name="Resim 2" descr="C:\Users\Casper\AppData\Local\Microsoft\Windows\INetCache\Content.Word\20180208_21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AppData\Local\Microsoft\Windows\INetCache\Content.Word\20180208_21011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717363"/>
                    </a:xfrm>
                    <a:prstGeom prst="rect">
                      <a:avLst/>
                    </a:prstGeom>
                    <a:noFill/>
                    <a:ln>
                      <a:noFill/>
                    </a:ln>
                  </pic:spPr>
                </pic:pic>
              </a:graphicData>
            </a:graphic>
          </wp:inline>
        </w:drawing>
      </w:r>
    </w:p>
    <w:p w:rsidR="00B62C6C" w:rsidRDefault="003255E1" w:rsidP="00425ADE">
      <w:pPr>
        <w:pStyle w:val="ListeParagraf"/>
        <w:jc w:val="both"/>
        <w:textAlignment w:val="baseline"/>
        <w:rPr>
          <w:color w:val="FF0000"/>
        </w:rPr>
      </w:pPr>
      <w:r>
        <w:rPr>
          <w:noProof/>
        </w:rPr>
        <w:lastRenderedPageBreak/>
        <w:drawing>
          <wp:inline distT="0" distB="0" distL="0" distR="0">
            <wp:extent cx="5760720" cy="2362229"/>
            <wp:effectExtent l="0" t="0" r="0" b="0"/>
            <wp:docPr id="6" name="Resim 6" descr="C:\Users\Casper\AppData\Local\Microsoft\Windows\INetCache\Content.Word\20180228_2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AppData\Local\Microsoft\Windows\INetCache\Content.Word\20180228_20013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362229"/>
                    </a:xfrm>
                    <a:prstGeom prst="rect">
                      <a:avLst/>
                    </a:prstGeom>
                    <a:noFill/>
                    <a:ln>
                      <a:noFill/>
                    </a:ln>
                  </pic:spPr>
                </pic:pic>
              </a:graphicData>
            </a:graphic>
          </wp:inline>
        </w:drawing>
      </w:r>
      <w:r>
        <w:rPr>
          <w:noProof/>
        </w:rPr>
        <w:drawing>
          <wp:inline distT="0" distB="0" distL="0" distR="0">
            <wp:extent cx="5760720" cy="2362229"/>
            <wp:effectExtent l="0" t="0" r="0" b="0"/>
            <wp:docPr id="7" name="Resim 7" descr="C:\Users\Casper\AppData\Local\Microsoft\Windows\INetCache\Content.Word\20180228_2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AppData\Local\Microsoft\Windows\INetCache\Content.Word\20180228_20013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362229"/>
                    </a:xfrm>
                    <a:prstGeom prst="rect">
                      <a:avLst/>
                    </a:prstGeom>
                    <a:noFill/>
                    <a:ln>
                      <a:noFill/>
                    </a:ln>
                  </pic:spPr>
                </pic:pic>
              </a:graphicData>
            </a:graphic>
          </wp:inline>
        </w:drawing>
      </w:r>
      <w:r>
        <w:rPr>
          <w:noProof/>
        </w:rPr>
        <w:drawing>
          <wp:inline distT="0" distB="0" distL="0" distR="0">
            <wp:extent cx="5760720" cy="25603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2560602"/>
                    </a:xfrm>
                    <a:prstGeom prst="rect">
                      <a:avLst/>
                    </a:prstGeom>
                    <a:noFill/>
                  </pic:spPr>
                </pic:pic>
              </a:graphicData>
            </a:graphic>
          </wp:inline>
        </w:drawing>
      </w:r>
      <w:bookmarkStart w:id="0" w:name="_GoBack"/>
      <w:r>
        <w:rPr>
          <w:noProof/>
        </w:rPr>
        <w:lastRenderedPageBreak/>
        <w:drawing>
          <wp:inline distT="0" distB="0" distL="0" distR="0">
            <wp:extent cx="5760720" cy="338939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3389772"/>
                    </a:xfrm>
                    <a:prstGeom prst="rect">
                      <a:avLst/>
                    </a:prstGeom>
                    <a:noFill/>
                  </pic:spPr>
                </pic:pic>
              </a:graphicData>
            </a:graphic>
          </wp:inline>
        </w:drawing>
      </w:r>
      <w:bookmarkEnd w:id="0"/>
      <w:r>
        <w:rPr>
          <w:noProof/>
        </w:rPr>
        <w:drawing>
          <wp:inline distT="0" distB="0" distL="0" distR="0">
            <wp:extent cx="5760720" cy="2652183"/>
            <wp:effectExtent l="0" t="0" r="0" b="0"/>
            <wp:docPr id="13" name="Resim 13" descr="C:\Users\Casper\AppData\Local\Microsoft\Windows\INetCache\Content.Word\20180308_18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per\AppData\Local\Microsoft\Windows\INetCache\Content.Word\20180308_1808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52183"/>
                    </a:xfrm>
                    <a:prstGeom prst="rect">
                      <a:avLst/>
                    </a:prstGeom>
                    <a:noFill/>
                    <a:ln>
                      <a:noFill/>
                    </a:ln>
                  </pic:spPr>
                </pic:pic>
              </a:graphicData>
            </a:graphic>
          </wp:inline>
        </w:drawing>
      </w:r>
      <w:r>
        <w:rPr>
          <w:noProof/>
        </w:rPr>
        <w:drawing>
          <wp:inline distT="0" distB="0" distL="0" distR="0">
            <wp:extent cx="5760720" cy="2652183"/>
            <wp:effectExtent l="0" t="0" r="0" b="0"/>
            <wp:docPr id="14" name="Resim 14" descr="C:\Users\Casper\AppData\Local\Microsoft\Windows\INetCache\Content.Word\20180308_18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sper\AppData\Local\Microsoft\Windows\INetCache\Content.Word\20180308_1808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52183"/>
                    </a:xfrm>
                    <a:prstGeom prst="rect">
                      <a:avLst/>
                    </a:prstGeom>
                    <a:noFill/>
                    <a:ln>
                      <a:noFill/>
                    </a:ln>
                  </pic:spPr>
                </pic:pic>
              </a:graphicData>
            </a:graphic>
          </wp:inline>
        </w:drawing>
      </w:r>
      <w:r>
        <w:rPr>
          <w:noProof/>
        </w:rPr>
        <w:lastRenderedPageBreak/>
        <w:drawing>
          <wp:inline distT="0" distB="0" distL="0" distR="0">
            <wp:extent cx="5760720" cy="2652183"/>
            <wp:effectExtent l="0" t="0" r="0" b="0"/>
            <wp:docPr id="15" name="Resim 15" descr="C:\Users\Casper\AppData\Local\Microsoft\Windows\INetCache\Content.Word\20180308_18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sper\AppData\Local\Microsoft\Windows\INetCache\Content.Word\20180308_1808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52183"/>
                    </a:xfrm>
                    <a:prstGeom prst="rect">
                      <a:avLst/>
                    </a:prstGeom>
                    <a:noFill/>
                    <a:ln>
                      <a:noFill/>
                    </a:ln>
                  </pic:spPr>
                </pic:pic>
              </a:graphicData>
            </a:graphic>
          </wp:inline>
        </w:drawing>
      </w:r>
      <w:r>
        <w:rPr>
          <w:noProof/>
        </w:rPr>
        <w:drawing>
          <wp:inline distT="0" distB="0" distL="0" distR="0">
            <wp:extent cx="5760720" cy="2518720"/>
            <wp:effectExtent l="0" t="0" r="0" b="0"/>
            <wp:docPr id="16" name="Resim 16" descr="C:\Users\Casper\AppData\Local\Microsoft\Windows\INetCache\Content.Word\20180308_1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sper\AppData\Local\Microsoft\Windows\INetCache\Content.Word\20180308_1807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18720"/>
                    </a:xfrm>
                    <a:prstGeom prst="rect">
                      <a:avLst/>
                    </a:prstGeom>
                    <a:noFill/>
                    <a:ln>
                      <a:noFill/>
                    </a:ln>
                  </pic:spPr>
                </pic:pic>
              </a:graphicData>
            </a:graphic>
          </wp:inline>
        </w:drawing>
      </w:r>
      <w:r>
        <w:rPr>
          <w:noProof/>
        </w:rPr>
        <w:drawing>
          <wp:inline distT="0" distB="0" distL="0" distR="0">
            <wp:extent cx="5760720" cy="2518720"/>
            <wp:effectExtent l="0" t="0" r="0" b="0"/>
            <wp:docPr id="17" name="Resim 17" descr="C:\Users\Casper\AppData\Local\Microsoft\Windows\INetCache\Content.Word\20180308_1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sper\AppData\Local\Microsoft\Windows\INetCache\Content.Word\20180308_1807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18720"/>
                    </a:xfrm>
                    <a:prstGeom prst="rect">
                      <a:avLst/>
                    </a:prstGeom>
                    <a:noFill/>
                    <a:ln>
                      <a:noFill/>
                    </a:ln>
                  </pic:spPr>
                </pic:pic>
              </a:graphicData>
            </a:graphic>
          </wp:inline>
        </w:drawing>
      </w:r>
      <w:r w:rsidR="00240928">
        <w:rPr>
          <w:noProof/>
        </w:rPr>
        <w:lastRenderedPageBreak/>
        <w:drawing>
          <wp:inline distT="0" distB="0" distL="0" distR="0">
            <wp:extent cx="5760720" cy="2518410"/>
            <wp:effectExtent l="0" t="0" r="0" b="0"/>
            <wp:docPr id="5" name="Resim 5" descr="C:\Users\Casper\AppData\Local\Microsoft\Windows\INetCache\Content.Word\20180308_1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sper\AppData\Local\Microsoft\Windows\INetCache\Content.Word\20180308_1807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18410"/>
                    </a:xfrm>
                    <a:prstGeom prst="rect">
                      <a:avLst/>
                    </a:prstGeom>
                    <a:noFill/>
                    <a:ln>
                      <a:noFill/>
                    </a:ln>
                  </pic:spPr>
                </pic:pic>
              </a:graphicData>
            </a:graphic>
          </wp:inline>
        </w:drawing>
      </w:r>
      <w:r>
        <w:rPr>
          <w:noProof/>
        </w:rPr>
        <w:drawing>
          <wp:inline distT="0" distB="0" distL="0" distR="0">
            <wp:extent cx="5760720" cy="2518720"/>
            <wp:effectExtent l="0" t="0" r="0" b="0"/>
            <wp:docPr id="18" name="Resim 18" descr="C:\Users\Casper\AppData\Local\Microsoft\Windows\INetCache\Content.Word\20180308_1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sper\AppData\Local\Microsoft\Windows\INetCache\Content.Word\20180308_1807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18720"/>
                    </a:xfrm>
                    <a:prstGeom prst="rect">
                      <a:avLst/>
                    </a:prstGeom>
                    <a:noFill/>
                    <a:ln>
                      <a:noFill/>
                    </a:ln>
                  </pic:spPr>
                </pic:pic>
              </a:graphicData>
            </a:graphic>
          </wp:inline>
        </w:drawing>
      </w:r>
      <w:r>
        <w:rPr>
          <w:noProof/>
        </w:rPr>
        <w:drawing>
          <wp:inline distT="0" distB="0" distL="0" distR="0">
            <wp:extent cx="5760720" cy="2518720"/>
            <wp:effectExtent l="0" t="0" r="0" b="0"/>
            <wp:docPr id="19" name="Resim 19" descr="C:\Users\Casper\AppData\Local\Microsoft\Windows\INetCache\Content.Word\20180308_1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asper\AppData\Local\Microsoft\Windows\INetCache\Content.Word\20180308_1807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18720"/>
                    </a:xfrm>
                    <a:prstGeom prst="rect">
                      <a:avLst/>
                    </a:prstGeom>
                    <a:noFill/>
                    <a:ln>
                      <a:noFill/>
                    </a:ln>
                  </pic:spPr>
                </pic:pic>
              </a:graphicData>
            </a:graphic>
          </wp:inline>
        </w:drawing>
      </w:r>
      <w:r>
        <w:rPr>
          <w:noProof/>
        </w:rPr>
        <w:lastRenderedPageBreak/>
        <w:drawing>
          <wp:inline distT="0" distB="0" distL="0" distR="0">
            <wp:extent cx="5760720" cy="2518720"/>
            <wp:effectExtent l="0" t="0" r="0" b="0"/>
            <wp:docPr id="20" name="Resim 20" descr="C:\Users\Casper\AppData\Local\Microsoft\Windows\INetCache\Content.Word\20180308_1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asper\AppData\Local\Microsoft\Windows\INetCache\Content.Word\20180308_1807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18720"/>
                    </a:xfrm>
                    <a:prstGeom prst="rect">
                      <a:avLst/>
                    </a:prstGeom>
                    <a:noFill/>
                    <a:ln>
                      <a:noFill/>
                    </a:ln>
                  </pic:spPr>
                </pic:pic>
              </a:graphicData>
            </a:graphic>
          </wp:inline>
        </w:drawing>
      </w:r>
      <w:r w:rsidR="008A1A12">
        <w:rPr>
          <w:noProof/>
        </w:rPr>
        <w:drawing>
          <wp:inline distT="0" distB="0" distL="0" distR="0">
            <wp:extent cx="5760720" cy="2446020"/>
            <wp:effectExtent l="0" t="0" r="0" b="0"/>
            <wp:docPr id="36" name="Resim 36" descr="C:\Users\Casper\AppData\Local\Microsoft\Windows\INetCache\Content.Word\20180308_1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asper\AppData\Local\Microsoft\Windows\INetCache\Content.Word\20180308_18072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46020"/>
                    </a:xfrm>
                    <a:prstGeom prst="rect">
                      <a:avLst/>
                    </a:prstGeom>
                    <a:noFill/>
                    <a:ln>
                      <a:noFill/>
                    </a:ln>
                  </pic:spPr>
                </pic:pic>
              </a:graphicData>
            </a:graphic>
          </wp:inline>
        </w:drawing>
      </w:r>
      <w:r w:rsidR="008A1A12">
        <w:rPr>
          <w:noProof/>
        </w:rPr>
        <w:drawing>
          <wp:inline distT="0" distB="0" distL="0" distR="0">
            <wp:extent cx="5761355" cy="251777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2517775"/>
                    </a:xfrm>
                    <a:prstGeom prst="rect">
                      <a:avLst/>
                    </a:prstGeom>
                    <a:noFill/>
                  </pic:spPr>
                </pic:pic>
              </a:graphicData>
            </a:graphic>
          </wp:inline>
        </w:drawing>
      </w:r>
      <w:r w:rsidR="00287957">
        <w:rPr>
          <w:noProof/>
        </w:rPr>
        <w:lastRenderedPageBreak/>
        <w:drawing>
          <wp:inline distT="0" distB="0" distL="0" distR="0">
            <wp:extent cx="5769435" cy="2522220"/>
            <wp:effectExtent l="0" t="0" r="3175" b="0"/>
            <wp:docPr id="43" name="Resim 43" descr="C:\Users\Casper\AppData\Local\Microsoft\Windows\INetCache\Content.Word\20180308_18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asper\AppData\Local\Microsoft\Windows\INetCache\Content.Word\20180308_18072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9435" cy="2522220"/>
                    </a:xfrm>
                    <a:prstGeom prst="rect">
                      <a:avLst/>
                    </a:prstGeom>
                    <a:noFill/>
                    <a:ln>
                      <a:noFill/>
                    </a:ln>
                  </pic:spPr>
                </pic:pic>
              </a:graphicData>
            </a:graphic>
          </wp:inline>
        </w:drawing>
      </w:r>
      <w:r w:rsidR="008A1A12">
        <w:rPr>
          <w:noProof/>
        </w:rPr>
        <w:drawing>
          <wp:inline distT="0" distB="0" distL="0" distR="0">
            <wp:extent cx="5760720" cy="2430355"/>
            <wp:effectExtent l="0" t="0" r="0" b="8255"/>
            <wp:docPr id="22" name="Resim 22" descr="C:\Users\Casper\AppData\Local\Microsoft\Windows\INetCache\Content.Word\20180402_1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asper\AppData\Local\Microsoft\Windows\INetCache\Content.Word\20180402_18514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30355"/>
                    </a:xfrm>
                    <a:prstGeom prst="rect">
                      <a:avLst/>
                    </a:prstGeom>
                    <a:noFill/>
                    <a:ln>
                      <a:noFill/>
                    </a:ln>
                  </pic:spPr>
                </pic:pic>
              </a:graphicData>
            </a:graphic>
          </wp:inline>
        </w:drawing>
      </w:r>
      <w:r w:rsidR="008A1A12">
        <w:rPr>
          <w:noProof/>
        </w:rPr>
        <w:drawing>
          <wp:inline distT="0" distB="0" distL="0" distR="0">
            <wp:extent cx="5760720" cy="2430145"/>
            <wp:effectExtent l="0" t="0" r="0" b="8255"/>
            <wp:docPr id="38" name="Resim 38" descr="C:\Users\Casper\AppData\Local\Microsoft\Windows\INetCache\Content.Word\20180402_1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per\AppData\Local\Microsoft\Windows\INetCache\Content.Word\20180402_18514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30145"/>
                    </a:xfrm>
                    <a:prstGeom prst="rect">
                      <a:avLst/>
                    </a:prstGeom>
                    <a:noFill/>
                    <a:ln>
                      <a:noFill/>
                    </a:ln>
                  </pic:spPr>
                </pic:pic>
              </a:graphicData>
            </a:graphic>
          </wp:inline>
        </w:drawing>
      </w:r>
      <w:r w:rsidR="008A1A12">
        <w:rPr>
          <w:noProof/>
        </w:rPr>
        <w:lastRenderedPageBreak/>
        <w:drawing>
          <wp:inline distT="0" distB="0" distL="0" distR="0">
            <wp:extent cx="5760720" cy="2430355"/>
            <wp:effectExtent l="0" t="0" r="0" b="8255"/>
            <wp:docPr id="23" name="Resim 23" descr="C:\Users\Casper\AppData\Local\Microsoft\Windows\INetCache\Content.Word\20180402_1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per\AppData\Local\Microsoft\Windows\INetCache\Content.Word\20180402_18514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30355"/>
                    </a:xfrm>
                    <a:prstGeom prst="rect">
                      <a:avLst/>
                    </a:prstGeom>
                    <a:noFill/>
                    <a:ln>
                      <a:noFill/>
                    </a:ln>
                  </pic:spPr>
                </pic:pic>
              </a:graphicData>
            </a:graphic>
          </wp:inline>
        </w:drawing>
      </w:r>
      <w:r w:rsidR="008A1A12">
        <w:rPr>
          <w:noProof/>
        </w:rPr>
        <w:drawing>
          <wp:inline distT="0" distB="0" distL="0" distR="0">
            <wp:extent cx="5760720" cy="2430355"/>
            <wp:effectExtent l="0" t="0" r="0" b="8255"/>
            <wp:docPr id="24" name="Resim 24" descr="C:\Users\Casper\AppData\Local\Microsoft\Windows\INetCache\Content.Word\20180402_1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asper\AppData\Local\Microsoft\Windows\INetCache\Content.Word\20180402_18514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30355"/>
                    </a:xfrm>
                    <a:prstGeom prst="rect">
                      <a:avLst/>
                    </a:prstGeom>
                    <a:noFill/>
                    <a:ln>
                      <a:noFill/>
                    </a:ln>
                  </pic:spPr>
                </pic:pic>
              </a:graphicData>
            </a:graphic>
          </wp:inline>
        </w:drawing>
      </w:r>
      <w:r w:rsidR="00287957">
        <w:rPr>
          <w:noProof/>
        </w:rPr>
        <w:drawing>
          <wp:inline distT="0" distB="0" distL="0" distR="0">
            <wp:extent cx="5760720" cy="2430145"/>
            <wp:effectExtent l="0" t="0" r="0" b="8255"/>
            <wp:docPr id="44" name="Resim 44" descr="C:\Users\Casper\AppData\Local\Microsoft\Windows\INetCache\Content.Word\20180402_1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sper\AppData\Local\Microsoft\Windows\INetCache\Content.Word\20180402_18514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30145"/>
                    </a:xfrm>
                    <a:prstGeom prst="rect">
                      <a:avLst/>
                    </a:prstGeom>
                    <a:noFill/>
                    <a:ln>
                      <a:noFill/>
                    </a:ln>
                  </pic:spPr>
                </pic:pic>
              </a:graphicData>
            </a:graphic>
          </wp:inline>
        </w:drawing>
      </w:r>
      <w:r w:rsidR="008A1A12">
        <w:rPr>
          <w:noProof/>
        </w:rPr>
        <w:lastRenderedPageBreak/>
        <w:drawing>
          <wp:inline distT="0" distB="0" distL="0" distR="0">
            <wp:extent cx="5760720" cy="2430145"/>
            <wp:effectExtent l="0" t="0" r="0" b="8255"/>
            <wp:docPr id="39" name="Resim 39" descr="C:\Users\Casper\AppData\Local\Microsoft\Windows\INetCache\Content.Word\20180402_1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asper\AppData\Local\Microsoft\Windows\INetCache\Content.Word\20180402_18514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30145"/>
                    </a:xfrm>
                    <a:prstGeom prst="rect">
                      <a:avLst/>
                    </a:prstGeom>
                    <a:noFill/>
                    <a:ln>
                      <a:noFill/>
                    </a:ln>
                  </pic:spPr>
                </pic:pic>
              </a:graphicData>
            </a:graphic>
          </wp:inline>
        </w:drawing>
      </w:r>
      <w:r w:rsidR="008A1A12">
        <w:rPr>
          <w:noProof/>
        </w:rPr>
        <w:drawing>
          <wp:inline distT="0" distB="0" distL="0" distR="0">
            <wp:extent cx="5760720" cy="2430355"/>
            <wp:effectExtent l="0" t="0" r="0" b="8255"/>
            <wp:docPr id="25" name="Resim 25" descr="C:\Users\Casper\AppData\Local\Microsoft\Windows\INetCache\Content.Word\20180402_1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sper\AppData\Local\Microsoft\Windows\INetCache\Content.Word\20180402_18514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30355"/>
                    </a:xfrm>
                    <a:prstGeom prst="rect">
                      <a:avLst/>
                    </a:prstGeom>
                    <a:noFill/>
                    <a:ln>
                      <a:noFill/>
                    </a:ln>
                  </pic:spPr>
                </pic:pic>
              </a:graphicData>
            </a:graphic>
          </wp:inline>
        </w:drawing>
      </w:r>
      <w:r w:rsidR="008A1A12">
        <w:rPr>
          <w:noProof/>
        </w:rPr>
        <w:drawing>
          <wp:inline distT="0" distB="0" distL="0" distR="0">
            <wp:extent cx="5760720" cy="2236989"/>
            <wp:effectExtent l="0" t="0" r="0" b="0"/>
            <wp:docPr id="26" name="Resim 26" descr="C:\Users\Casper\AppData\Local\Microsoft\Windows\INetCache\Content.Word\20180404_20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asper\AppData\Local\Microsoft\Windows\INetCache\Content.Word\20180404_20573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236989"/>
                    </a:xfrm>
                    <a:prstGeom prst="rect">
                      <a:avLst/>
                    </a:prstGeom>
                    <a:noFill/>
                    <a:ln>
                      <a:noFill/>
                    </a:ln>
                  </pic:spPr>
                </pic:pic>
              </a:graphicData>
            </a:graphic>
          </wp:inline>
        </w:drawing>
      </w:r>
      <w:r w:rsidR="008A1A12">
        <w:rPr>
          <w:noProof/>
        </w:rPr>
        <w:lastRenderedPageBreak/>
        <w:drawing>
          <wp:inline distT="0" distB="0" distL="0" distR="0">
            <wp:extent cx="5760720" cy="2236989"/>
            <wp:effectExtent l="0" t="0" r="0" b="0"/>
            <wp:docPr id="27" name="Resim 27" descr="C:\Users\Casper\AppData\Local\Microsoft\Windows\INetCache\Content.Word\20180404_20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asper\AppData\Local\Microsoft\Windows\INetCache\Content.Word\20180404_20573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236989"/>
                    </a:xfrm>
                    <a:prstGeom prst="rect">
                      <a:avLst/>
                    </a:prstGeom>
                    <a:noFill/>
                    <a:ln>
                      <a:noFill/>
                    </a:ln>
                  </pic:spPr>
                </pic:pic>
              </a:graphicData>
            </a:graphic>
          </wp:inline>
        </w:drawing>
      </w:r>
      <w:r w:rsidR="008A1A12">
        <w:rPr>
          <w:noProof/>
        </w:rPr>
        <w:drawing>
          <wp:inline distT="0" distB="0" distL="0" distR="0">
            <wp:extent cx="5760720" cy="2236989"/>
            <wp:effectExtent l="0" t="0" r="0" b="0"/>
            <wp:docPr id="28" name="Resim 28" descr="C:\Users\Casper\AppData\Local\Microsoft\Windows\INetCache\Content.Word\20180404_20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asper\AppData\Local\Microsoft\Windows\INetCache\Content.Word\20180404_20573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236989"/>
                    </a:xfrm>
                    <a:prstGeom prst="rect">
                      <a:avLst/>
                    </a:prstGeom>
                    <a:noFill/>
                    <a:ln>
                      <a:noFill/>
                    </a:ln>
                  </pic:spPr>
                </pic:pic>
              </a:graphicData>
            </a:graphic>
          </wp:inline>
        </w:drawing>
      </w:r>
      <w:r w:rsidR="008A1A12">
        <w:rPr>
          <w:noProof/>
        </w:rPr>
        <w:drawing>
          <wp:inline distT="0" distB="0" distL="0" distR="0">
            <wp:extent cx="5760720" cy="2236470"/>
            <wp:effectExtent l="0" t="0" r="0" b="0"/>
            <wp:docPr id="40" name="Resim 40" descr="C:\Users\Casper\AppData\Local\Microsoft\Windows\INetCache\Content.Word\20180404_20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asper\AppData\Local\Microsoft\Windows\INetCache\Content.Word\20180404_20573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236470"/>
                    </a:xfrm>
                    <a:prstGeom prst="rect">
                      <a:avLst/>
                    </a:prstGeom>
                    <a:noFill/>
                    <a:ln>
                      <a:noFill/>
                    </a:ln>
                  </pic:spPr>
                </pic:pic>
              </a:graphicData>
            </a:graphic>
          </wp:inline>
        </w:drawing>
      </w:r>
      <w:r w:rsidR="00B62C6C">
        <w:rPr>
          <w:noProof/>
        </w:rPr>
        <w:drawing>
          <wp:inline distT="0" distB="0" distL="0" distR="0">
            <wp:extent cx="5760720" cy="2129877"/>
            <wp:effectExtent l="0" t="0" r="0" b="3810"/>
            <wp:docPr id="32" name="Resim 32" descr="C:\Users\Casper\AppData\Local\Microsoft\Windows\INetCache\Content.Word\20180404_21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asper\AppData\Local\Microsoft\Windows\INetCache\Content.Word\20180404_21015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129877"/>
                    </a:xfrm>
                    <a:prstGeom prst="rect">
                      <a:avLst/>
                    </a:prstGeom>
                    <a:noFill/>
                    <a:ln>
                      <a:noFill/>
                    </a:ln>
                  </pic:spPr>
                </pic:pic>
              </a:graphicData>
            </a:graphic>
          </wp:inline>
        </w:drawing>
      </w:r>
    </w:p>
    <w:p w:rsidR="00B62C6C" w:rsidRDefault="00B62C6C" w:rsidP="00425ADE">
      <w:pPr>
        <w:pStyle w:val="ListeParagraf"/>
        <w:jc w:val="both"/>
        <w:textAlignment w:val="baseline"/>
        <w:rPr>
          <w:color w:val="FF0000"/>
        </w:rPr>
      </w:pPr>
    </w:p>
    <w:p w:rsidR="00B62C6C" w:rsidRDefault="00B62C6C" w:rsidP="00425ADE">
      <w:pPr>
        <w:pStyle w:val="ListeParagraf"/>
        <w:jc w:val="both"/>
        <w:textAlignment w:val="baseline"/>
        <w:rPr>
          <w:color w:val="FF0000"/>
        </w:rPr>
      </w:pPr>
    </w:p>
    <w:sectPr w:rsidR="00B62C6C" w:rsidSect="00E2073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54D" w:rsidRDefault="0003054D" w:rsidP="00436710">
      <w:pPr>
        <w:spacing w:after="0" w:line="240" w:lineRule="auto"/>
      </w:pPr>
      <w:r>
        <w:separator/>
      </w:r>
    </w:p>
  </w:endnote>
  <w:endnote w:type="continuationSeparator" w:id="0">
    <w:p w:rsidR="0003054D" w:rsidRDefault="0003054D" w:rsidP="004367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54D" w:rsidRDefault="0003054D" w:rsidP="00436710">
      <w:pPr>
        <w:spacing w:after="0" w:line="240" w:lineRule="auto"/>
      </w:pPr>
      <w:r>
        <w:separator/>
      </w:r>
    </w:p>
  </w:footnote>
  <w:footnote w:type="continuationSeparator" w:id="0">
    <w:p w:rsidR="0003054D" w:rsidRDefault="0003054D" w:rsidP="004367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751"/>
    <w:multiLevelType w:val="hybridMultilevel"/>
    <w:tmpl w:val="7BB423A8"/>
    <w:lvl w:ilvl="0" w:tplc="6DFA7EB4">
      <w:start w:val="1"/>
      <w:numFmt w:val="bullet"/>
      <w:lvlText w:val="•"/>
      <w:lvlJc w:val="left"/>
      <w:pPr>
        <w:tabs>
          <w:tab w:val="num" w:pos="720"/>
        </w:tabs>
        <w:ind w:left="720" w:hanging="360"/>
      </w:pPr>
      <w:rPr>
        <w:rFonts w:ascii="Arial" w:hAnsi="Arial" w:hint="default"/>
      </w:rPr>
    </w:lvl>
    <w:lvl w:ilvl="1" w:tplc="35125B66" w:tentative="1">
      <w:start w:val="1"/>
      <w:numFmt w:val="bullet"/>
      <w:lvlText w:val="•"/>
      <w:lvlJc w:val="left"/>
      <w:pPr>
        <w:tabs>
          <w:tab w:val="num" w:pos="1440"/>
        </w:tabs>
        <w:ind w:left="1440" w:hanging="360"/>
      </w:pPr>
      <w:rPr>
        <w:rFonts w:ascii="Arial" w:hAnsi="Arial" w:hint="default"/>
      </w:rPr>
    </w:lvl>
    <w:lvl w:ilvl="2" w:tplc="D8749C6C" w:tentative="1">
      <w:start w:val="1"/>
      <w:numFmt w:val="bullet"/>
      <w:lvlText w:val="•"/>
      <w:lvlJc w:val="left"/>
      <w:pPr>
        <w:tabs>
          <w:tab w:val="num" w:pos="2160"/>
        </w:tabs>
        <w:ind w:left="2160" w:hanging="360"/>
      </w:pPr>
      <w:rPr>
        <w:rFonts w:ascii="Arial" w:hAnsi="Arial" w:hint="default"/>
      </w:rPr>
    </w:lvl>
    <w:lvl w:ilvl="3" w:tplc="40D21598" w:tentative="1">
      <w:start w:val="1"/>
      <w:numFmt w:val="bullet"/>
      <w:lvlText w:val="•"/>
      <w:lvlJc w:val="left"/>
      <w:pPr>
        <w:tabs>
          <w:tab w:val="num" w:pos="2880"/>
        </w:tabs>
        <w:ind w:left="2880" w:hanging="360"/>
      </w:pPr>
      <w:rPr>
        <w:rFonts w:ascii="Arial" w:hAnsi="Arial" w:hint="default"/>
      </w:rPr>
    </w:lvl>
    <w:lvl w:ilvl="4" w:tplc="A866D14E" w:tentative="1">
      <w:start w:val="1"/>
      <w:numFmt w:val="bullet"/>
      <w:lvlText w:val="•"/>
      <w:lvlJc w:val="left"/>
      <w:pPr>
        <w:tabs>
          <w:tab w:val="num" w:pos="3600"/>
        </w:tabs>
        <w:ind w:left="3600" w:hanging="360"/>
      </w:pPr>
      <w:rPr>
        <w:rFonts w:ascii="Arial" w:hAnsi="Arial" w:hint="default"/>
      </w:rPr>
    </w:lvl>
    <w:lvl w:ilvl="5" w:tplc="2C7E3F10" w:tentative="1">
      <w:start w:val="1"/>
      <w:numFmt w:val="bullet"/>
      <w:lvlText w:val="•"/>
      <w:lvlJc w:val="left"/>
      <w:pPr>
        <w:tabs>
          <w:tab w:val="num" w:pos="4320"/>
        </w:tabs>
        <w:ind w:left="4320" w:hanging="360"/>
      </w:pPr>
      <w:rPr>
        <w:rFonts w:ascii="Arial" w:hAnsi="Arial" w:hint="default"/>
      </w:rPr>
    </w:lvl>
    <w:lvl w:ilvl="6" w:tplc="A6DAA53A" w:tentative="1">
      <w:start w:val="1"/>
      <w:numFmt w:val="bullet"/>
      <w:lvlText w:val="•"/>
      <w:lvlJc w:val="left"/>
      <w:pPr>
        <w:tabs>
          <w:tab w:val="num" w:pos="5040"/>
        </w:tabs>
        <w:ind w:left="5040" w:hanging="360"/>
      </w:pPr>
      <w:rPr>
        <w:rFonts w:ascii="Arial" w:hAnsi="Arial" w:hint="default"/>
      </w:rPr>
    </w:lvl>
    <w:lvl w:ilvl="7" w:tplc="1EE49376" w:tentative="1">
      <w:start w:val="1"/>
      <w:numFmt w:val="bullet"/>
      <w:lvlText w:val="•"/>
      <w:lvlJc w:val="left"/>
      <w:pPr>
        <w:tabs>
          <w:tab w:val="num" w:pos="5760"/>
        </w:tabs>
        <w:ind w:left="5760" w:hanging="360"/>
      </w:pPr>
      <w:rPr>
        <w:rFonts w:ascii="Arial" w:hAnsi="Arial" w:hint="default"/>
      </w:rPr>
    </w:lvl>
    <w:lvl w:ilvl="8" w:tplc="A69C4C3C" w:tentative="1">
      <w:start w:val="1"/>
      <w:numFmt w:val="bullet"/>
      <w:lvlText w:val="•"/>
      <w:lvlJc w:val="left"/>
      <w:pPr>
        <w:tabs>
          <w:tab w:val="num" w:pos="6480"/>
        </w:tabs>
        <w:ind w:left="6480" w:hanging="360"/>
      </w:pPr>
      <w:rPr>
        <w:rFonts w:ascii="Arial" w:hAnsi="Arial" w:hint="default"/>
      </w:rPr>
    </w:lvl>
  </w:abstractNum>
  <w:abstractNum w:abstractNumId="1">
    <w:nsid w:val="07683E75"/>
    <w:multiLevelType w:val="hybridMultilevel"/>
    <w:tmpl w:val="1D801D2E"/>
    <w:lvl w:ilvl="0" w:tplc="0EE81A16">
      <w:start w:val="1"/>
      <w:numFmt w:val="decimal"/>
      <w:lvlText w:val="%1)"/>
      <w:lvlJc w:val="left"/>
      <w:pPr>
        <w:ind w:left="924" w:hanging="56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4D8447B"/>
    <w:multiLevelType w:val="hybridMultilevel"/>
    <w:tmpl w:val="E5B87AD6"/>
    <w:lvl w:ilvl="0" w:tplc="D02E2AEE">
      <w:start w:val="1"/>
      <w:numFmt w:val="bullet"/>
      <w:lvlText w:val="•"/>
      <w:lvlJc w:val="left"/>
      <w:pPr>
        <w:tabs>
          <w:tab w:val="num" w:pos="720"/>
        </w:tabs>
        <w:ind w:left="720" w:hanging="360"/>
      </w:pPr>
      <w:rPr>
        <w:rFonts w:ascii="Arial" w:hAnsi="Arial" w:hint="default"/>
      </w:rPr>
    </w:lvl>
    <w:lvl w:ilvl="1" w:tplc="56FC6E38" w:tentative="1">
      <w:start w:val="1"/>
      <w:numFmt w:val="bullet"/>
      <w:lvlText w:val="•"/>
      <w:lvlJc w:val="left"/>
      <w:pPr>
        <w:tabs>
          <w:tab w:val="num" w:pos="1440"/>
        </w:tabs>
        <w:ind w:left="1440" w:hanging="360"/>
      </w:pPr>
      <w:rPr>
        <w:rFonts w:ascii="Arial" w:hAnsi="Arial" w:hint="default"/>
      </w:rPr>
    </w:lvl>
    <w:lvl w:ilvl="2" w:tplc="D9D443F0" w:tentative="1">
      <w:start w:val="1"/>
      <w:numFmt w:val="bullet"/>
      <w:lvlText w:val="•"/>
      <w:lvlJc w:val="left"/>
      <w:pPr>
        <w:tabs>
          <w:tab w:val="num" w:pos="2160"/>
        </w:tabs>
        <w:ind w:left="2160" w:hanging="360"/>
      </w:pPr>
      <w:rPr>
        <w:rFonts w:ascii="Arial" w:hAnsi="Arial" w:hint="default"/>
      </w:rPr>
    </w:lvl>
    <w:lvl w:ilvl="3" w:tplc="A95E12EC" w:tentative="1">
      <w:start w:val="1"/>
      <w:numFmt w:val="bullet"/>
      <w:lvlText w:val="•"/>
      <w:lvlJc w:val="left"/>
      <w:pPr>
        <w:tabs>
          <w:tab w:val="num" w:pos="2880"/>
        </w:tabs>
        <w:ind w:left="2880" w:hanging="360"/>
      </w:pPr>
      <w:rPr>
        <w:rFonts w:ascii="Arial" w:hAnsi="Arial" w:hint="default"/>
      </w:rPr>
    </w:lvl>
    <w:lvl w:ilvl="4" w:tplc="38102DCA" w:tentative="1">
      <w:start w:val="1"/>
      <w:numFmt w:val="bullet"/>
      <w:lvlText w:val="•"/>
      <w:lvlJc w:val="left"/>
      <w:pPr>
        <w:tabs>
          <w:tab w:val="num" w:pos="3600"/>
        </w:tabs>
        <w:ind w:left="3600" w:hanging="360"/>
      </w:pPr>
      <w:rPr>
        <w:rFonts w:ascii="Arial" w:hAnsi="Arial" w:hint="default"/>
      </w:rPr>
    </w:lvl>
    <w:lvl w:ilvl="5" w:tplc="F2C0632C" w:tentative="1">
      <w:start w:val="1"/>
      <w:numFmt w:val="bullet"/>
      <w:lvlText w:val="•"/>
      <w:lvlJc w:val="left"/>
      <w:pPr>
        <w:tabs>
          <w:tab w:val="num" w:pos="4320"/>
        </w:tabs>
        <w:ind w:left="4320" w:hanging="360"/>
      </w:pPr>
      <w:rPr>
        <w:rFonts w:ascii="Arial" w:hAnsi="Arial" w:hint="default"/>
      </w:rPr>
    </w:lvl>
    <w:lvl w:ilvl="6" w:tplc="27E25824" w:tentative="1">
      <w:start w:val="1"/>
      <w:numFmt w:val="bullet"/>
      <w:lvlText w:val="•"/>
      <w:lvlJc w:val="left"/>
      <w:pPr>
        <w:tabs>
          <w:tab w:val="num" w:pos="5040"/>
        </w:tabs>
        <w:ind w:left="5040" w:hanging="360"/>
      </w:pPr>
      <w:rPr>
        <w:rFonts w:ascii="Arial" w:hAnsi="Arial" w:hint="default"/>
      </w:rPr>
    </w:lvl>
    <w:lvl w:ilvl="7" w:tplc="C25CDD34" w:tentative="1">
      <w:start w:val="1"/>
      <w:numFmt w:val="bullet"/>
      <w:lvlText w:val="•"/>
      <w:lvlJc w:val="left"/>
      <w:pPr>
        <w:tabs>
          <w:tab w:val="num" w:pos="5760"/>
        </w:tabs>
        <w:ind w:left="5760" w:hanging="360"/>
      </w:pPr>
      <w:rPr>
        <w:rFonts w:ascii="Arial" w:hAnsi="Arial" w:hint="default"/>
      </w:rPr>
    </w:lvl>
    <w:lvl w:ilvl="8" w:tplc="B062328C" w:tentative="1">
      <w:start w:val="1"/>
      <w:numFmt w:val="bullet"/>
      <w:lvlText w:val="•"/>
      <w:lvlJc w:val="left"/>
      <w:pPr>
        <w:tabs>
          <w:tab w:val="num" w:pos="6480"/>
        </w:tabs>
        <w:ind w:left="6480" w:hanging="360"/>
      </w:pPr>
      <w:rPr>
        <w:rFonts w:ascii="Arial" w:hAnsi="Arial" w:hint="default"/>
      </w:rPr>
    </w:lvl>
  </w:abstractNum>
  <w:abstractNum w:abstractNumId="3">
    <w:nsid w:val="386663C5"/>
    <w:multiLevelType w:val="hybridMultilevel"/>
    <w:tmpl w:val="A068207A"/>
    <w:lvl w:ilvl="0" w:tplc="2AD0F4DE">
      <w:start w:val="1"/>
      <w:numFmt w:val="bullet"/>
      <w:lvlText w:val="•"/>
      <w:lvlJc w:val="left"/>
      <w:pPr>
        <w:tabs>
          <w:tab w:val="num" w:pos="720"/>
        </w:tabs>
        <w:ind w:left="720" w:hanging="360"/>
      </w:pPr>
      <w:rPr>
        <w:rFonts w:ascii="Arial" w:hAnsi="Arial" w:hint="default"/>
      </w:rPr>
    </w:lvl>
    <w:lvl w:ilvl="1" w:tplc="9A1211C0" w:tentative="1">
      <w:start w:val="1"/>
      <w:numFmt w:val="bullet"/>
      <w:lvlText w:val="•"/>
      <w:lvlJc w:val="left"/>
      <w:pPr>
        <w:tabs>
          <w:tab w:val="num" w:pos="1440"/>
        </w:tabs>
        <w:ind w:left="1440" w:hanging="360"/>
      </w:pPr>
      <w:rPr>
        <w:rFonts w:ascii="Arial" w:hAnsi="Arial" w:hint="default"/>
      </w:rPr>
    </w:lvl>
    <w:lvl w:ilvl="2" w:tplc="5212007A" w:tentative="1">
      <w:start w:val="1"/>
      <w:numFmt w:val="bullet"/>
      <w:lvlText w:val="•"/>
      <w:lvlJc w:val="left"/>
      <w:pPr>
        <w:tabs>
          <w:tab w:val="num" w:pos="2160"/>
        </w:tabs>
        <w:ind w:left="2160" w:hanging="360"/>
      </w:pPr>
      <w:rPr>
        <w:rFonts w:ascii="Arial" w:hAnsi="Arial" w:hint="default"/>
      </w:rPr>
    </w:lvl>
    <w:lvl w:ilvl="3" w:tplc="AF2CE190" w:tentative="1">
      <w:start w:val="1"/>
      <w:numFmt w:val="bullet"/>
      <w:lvlText w:val="•"/>
      <w:lvlJc w:val="left"/>
      <w:pPr>
        <w:tabs>
          <w:tab w:val="num" w:pos="2880"/>
        </w:tabs>
        <w:ind w:left="2880" w:hanging="360"/>
      </w:pPr>
      <w:rPr>
        <w:rFonts w:ascii="Arial" w:hAnsi="Arial" w:hint="default"/>
      </w:rPr>
    </w:lvl>
    <w:lvl w:ilvl="4" w:tplc="F1CE0458" w:tentative="1">
      <w:start w:val="1"/>
      <w:numFmt w:val="bullet"/>
      <w:lvlText w:val="•"/>
      <w:lvlJc w:val="left"/>
      <w:pPr>
        <w:tabs>
          <w:tab w:val="num" w:pos="3600"/>
        </w:tabs>
        <w:ind w:left="3600" w:hanging="360"/>
      </w:pPr>
      <w:rPr>
        <w:rFonts w:ascii="Arial" w:hAnsi="Arial" w:hint="default"/>
      </w:rPr>
    </w:lvl>
    <w:lvl w:ilvl="5" w:tplc="FA52D82E" w:tentative="1">
      <w:start w:val="1"/>
      <w:numFmt w:val="bullet"/>
      <w:lvlText w:val="•"/>
      <w:lvlJc w:val="left"/>
      <w:pPr>
        <w:tabs>
          <w:tab w:val="num" w:pos="4320"/>
        </w:tabs>
        <w:ind w:left="4320" w:hanging="360"/>
      </w:pPr>
      <w:rPr>
        <w:rFonts w:ascii="Arial" w:hAnsi="Arial" w:hint="default"/>
      </w:rPr>
    </w:lvl>
    <w:lvl w:ilvl="6" w:tplc="13F2773A" w:tentative="1">
      <w:start w:val="1"/>
      <w:numFmt w:val="bullet"/>
      <w:lvlText w:val="•"/>
      <w:lvlJc w:val="left"/>
      <w:pPr>
        <w:tabs>
          <w:tab w:val="num" w:pos="5040"/>
        </w:tabs>
        <w:ind w:left="5040" w:hanging="360"/>
      </w:pPr>
      <w:rPr>
        <w:rFonts w:ascii="Arial" w:hAnsi="Arial" w:hint="default"/>
      </w:rPr>
    </w:lvl>
    <w:lvl w:ilvl="7" w:tplc="8C90F06C" w:tentative="1">
      <w:start w:val="1"/>
      <w:numFmt w:val="bullet"/>
      <w:lvlText w:val="•"/>
      <w:lvlJc w:val="left"/>
      <w:pPr>
        <w:tabs>
          <w:tab w:val="num" w:pos="5760"/>
        </w:tabs>
        <w:ind w:left="5760" w:hanging="360"/>
      </w:pPr>
      <w:rPr>
        <w:rFonts w:ascii="Arial" w:hAnsi="Arial" w:hint="default"/>
      </w:rPr>
    </w:lvl>
    <w:lvl w:ilvl="8" w:tplc="1930B962" w:tentative="1">
      <w:start w:val="1"/>
      <w:numFmt w:val="bullet"/>
      <w:lvlText w:val="•"/>
      <w:lvlJc w:val="left"/>
      <w:pPr>
        <w:tabs>
          <w:tab w:val="num" w:pos="6480"/>
        </w:tabs>
        <w:ind w:left="6480" w:hanging="360"/>
      </w:pPr>
      <w:rPr>
        <w:rFonts w:ascii="Arial" w:hAnsi="Arial" w:hint="default"/>
      </w:rPr>
    </w:lvl>
  </w:abstractNum>
  <w:abstractNum w:abstractNumId="4">
    <w:nsid w:val="3D965526"/>
    <w:multiLevelType w:val="hybridMultilevel"/>
    <w:tmpl w:val="D362FCC4"/>
    <w:lvl w:ilvl="0" w:tplc="84B23C6C">
      <w:start w:val="1"/>
      <w:numFmt w:val="bullet"/>
      <w:lvlText w:val="•"/>
      <w:lvlJc w:val="left"/>
      <w:pPr>
        <w:tabs>
          <w:tab w:val="num" w:pos="720"/>
        </w:tabs>
        <w:ind w:left="720" w:hanging="360"/>
      </w:pPr>
      <w:rPr>
        <w:rFonts w:ascii="Arial" w:hAnsi="Arial" w:hint="default"/>
      </w:rPr>
    </w:lvl>
    <w:lvl w:ilvl="1" w:tplc="7B48D952" w:tentative="1">
      <w:start w:val="1"/>
      <w:numFmt w:val="bullet"/>
      <w:lvlText w:val="•"/>
      <w:lvlJc w:val="left"/>
      <w:pPr>
        <w:tabs>
          <w:tab w:val="num" w:pos="1440"/>
        </w:tabs>
        <w:ind w:left="1440" w:hanging="360"/>
      </w:pPr>
      <w:rPr>
        <w:rFonts w:ascii="Arial" w:hAnsi="Arial" w:hint="default"/>
      </w:rPr>
    </w:lvl>
    <w:lvl w:ilvl="2" w:tplc="A14A2116" w:tentative="1">
      <w:start w:val="1"/>
      <w:numFmt w:val="bullet"/>
      <w:lvlText w:val="•"/>
      <w:lvlJc w:val="left"/>
      <w:pPr>
        <w:tabs>
          <w:tab w:val="num" w:pos="2160"/>
        </w:tabs>
        <w:ind w:left="2160" w:hanging="360"/>
      </w:pPr>
      <w:rPr>
        <w:rFonts w:ascii="Arial" w:hAnsi="Arial" w:hint="default"/>
      </w:rPr>
    </w:lvl>
    <w:lvl w:ilvl="3" w:tplc="BA38ABDC" w:tentative="1">
      <w:start w:val="1"/>
      <w:numFmt w:val="bullet"/>
      <w:lvlText w:val="•"/>
      <w:lvlJc w:val="left"/>
      <w:pPr>
        <w:tabs>
          <w:tab w:val="num" w:pos="2880"/>
        </w:tabs>
        <w:ind w:left="2880" w:hanging="360"/>
      </w:pPr>
      <w:rPr>
        <w:rFonts w:ascii="Arial" w:hAnsi="Arial" w:hint="default"/>
      </w:rPr>
    </w:lvl>
    <w:lvl w:ilvl="4" w:tplc="C316A1EA" w:tentative="1">
      <w:start w:val="1"/>
      <w:numFmt w:val="bullet"/>
      <w:lvlText w:val="•"/>
      <w:lvlJc w:val="left"/>
      <w:pPr>
        <w:tabs>
          <w:tab w:val="num" w:pos="3600"/>
        </w:tabs>
        <w:ind w:left="3600" w:hanging="360"/>
      </w:pPr>
      <w:rPr>
        <w:rFonts w:ascii="Arial" w:hAnsi="Arial" w:hint="default"/>
      </w:rPr>
    </w:lvl>
    <w:lvl w:ilvl="5" w:tplc="3F8087A2" w:tentative="1">
      <w:start w:val="1"/>
      <w:numFmt w:val="bullet"/>
      <w:lvlText w:val="•"/>
      <w:lvlJc w:val="left"/>
      <w:pPr>
        <w:tabs>
          <w:tab w:val="num" w:pos="4320"/>
        </w:tabs>
        <w:ind w:left="4320" w:hanging="360"/>
      </w:pPr>
      <w:rPr>
        <w:rFonts w:ascii="Arial" w:hAnsi="Arial" w:hint="default"/>
      </w:rPr>
    </w:lvl>
    <w:lvl w:ilvl="6" w:tplc="F572CA7C" w:tentative="1">
      <w:start w:val="1"/>
      <w:numFmt w:val="bullet"/>
      <w:lvlText w:val="•"/>
      <w:lvlJc w:val="left"/>
      <w:pPr>
        <w:tabs>
          <w:tab w:val="num" w:pos="5040"/>
        </w:tabs>
        <w:ind w:left="5040" w:hanging="360"/>
      </w:pPr>
      <w:rPr>
        <w:rFonts w:ascii="Arial" w:hAnsi="Arial" w:hint="default"/>
      </w:rPr>
    </w:lvl>
    <w:lvl w:ilvl="7" w:tplc="9328DE5C" w:tentative="1">
      <w:start w:val="1"/>
      <w:numFmt w:val="bullet"/>
      <w:lvlText w:val="•"/>
      <w:lvlJc w:val="left"/>
      <w:pPr>
        <w:tabs>
          <w:tab w:val="num" w:pos="5760"/>
        </w:tabs>
        <w:ind w:left="5760" w:hanging="360"/>
      </w:pPr>
      <w:rPr>
        <w:rFonts w:ascii="Arial" w:hAnsi="Arial" w:hint="default"/>
      </w:rPr>
    </w:lvl>
    <w:lvl w:ilvl="8" w:tplc="2EEA1D6C" w:tentative="1">
      <w:start w:val="1"/>
      <w:numFmt w:val="bullet"/>
      <w:lvlText w:val="•"/>
      <w:lvlJc w:val="left"/>
      <w:pPr>
        <w:tabs>
          <w:tab w:val="num" w:pos="6480"/>
        </w:tabs>
        <w:ind w:left="6480" w:hanging="360"/>
      </w:pPr>
      <w:rPr>
        <w:rFonts w:ascii="Arial" w:hAnsi="Arial" w:hint="default"/>
      </w:rPr>
    </w:lvl>
  </w:abstractNum>
  <w:abstractNum w:abstractNumId="5">
    <w:nsid w:val="3DA658CE"/>
    <w:multiLevelType w:val="hybridMultilevel"/>
    <w:tmpl w:val="4A1A23A8"/>
    <w:lvl w:ilvl="0" w:tplc="60A03658">
      <w:start w:val="1"/>
      <w:numFmt w:val="bullet"/>
      <w:lvlText w:val="•"/>
      <w:lvlJc w:val="left"/>
      <w:pPr>
        <w:tabs>
          <w:tab w:val="num" w:pos="720"/>
        </w:tabs>
        <w:ind w:left="720" w:hanging="360"/>
      </w:pPr>
      <w:rPr>
        <w:rFonts w:ascii="Arial" w:hAnsi="Arial" w:hint="default"/>
      </w:rPr>
    </w:lvl>
    <w:lvl w:ilvl="1" w:tplc="586CBA16" w:tentative="1">
      <w:start w:val="1"/>
      <w:numFmt w:val="bullet"/>
      <w:lvlText w:val="•"/>
      <w:lvlJc w:val="left"/>
      <w:pPr>
        <w:tabs>
          <w:tab w:val="num" w:pos="1440"/>
        </w:tabs>
        <w:ind w:left="1440" w:hanging="360"/>
      </w:pPr>
      <w:rPr>
        <w:rFonts w:ascii="Arial" w:hAnsi="Arial" w:hint="default"/>
      </w:rPr>
    </w:lvl>
    <w:lvl w:ilvl="2" w:tplc="96E2E128" w:tentative="1">
      <w:start w:val="1"/>
      <w:numFmt w:val="bullet"/>
      <w:lvlText w:val="•"/>
      <w:lvlJc w:val="left"/>
      <w:pPr>
        <w:tabs>
          <w:tab w:val="num" w:pos="2160"/>
        </w:tabs>
        <w:ind w:left="2160" w:hanging="360"/>
      </w:pPr>
      <w:rPr>
        <w:rFonts w:ascii="Arial" w:hAnsi="Arial" w:hint="default"/>
      </w:rPr>
    </w:lvl>
    <w:lvl w:ilvl="3" w:tplc="60CC0E20" w:tentative="1">
      <w:start w:val="1"/>
      <w:numFmt w:val="bullet"/>
      <w:lvlText w:val="•"/>
      <w:lvlJc w:val="left"/>
      <w:pPr>
        <w:tabs>
          <w:tab w:val="num" w:pos="2880"/>
        </w:tabs>
        <w:ind w:left="2880" w:hanging="360"/>
      </w:pPr>
      <w:rPr>
        <w:rFonts w:ascii="Arial" w:hAnsi="Arial" w:hint="default"/>
      </w:rPr>
    </w:lvl>
    <w:lvl w:ilvl="4" w:tplc="351E49D4" w:tentative="1">
      <w:start w:val="1"/>
      <w:numFmt w:val="bullet"/>
      <w:lvlText w:val="•"/>
      <w:lvlJc w:val="left"/>
      <w:pPr>
        <w:tabs>
          <w:tab w:val="num" w:pos="3600"/>
        </w:tabs>
        <w:ind w:left="3600" w:hanging="360"/>
      </w:pPr>
      <w:rPr>
        <w:rFonts w:ascii="Arial" w:hAnsi="Arial" w:hint="default"/>
      </w:rPr>
    </w:lvl>
    <w:lvl w:ilvl="5" w:tplc="C5BEBC28" w:tentative="1">
      <w:start w:val="1"/>
      <w:numFmt w:val="bullet"/>
      <w:lvlText w:val="•"/>
      <w:lvlJc w:val="left"/>
      <w:pPr>
        <w:tabs>
          <w:tab w:val="num" w:pos="4320"/>
        </w:tabs>
        <w:ind w:left="4320" w:hanging="360"/>
      </w:pPr>
      <w:rPr>
        <w:rFonts w:ascii="Arial" w:hAnsi="Arial" w:hint="default"/>
      </w:rPr>
    </w:lvl>
    <w:lvl w:ilvl="6" w:tplc="C3F0734E" w:tentative="1">
      <w:start w:val="1"/>
      <w:numFmt w:val="bullet"/>
      <w:lvlText w:val="•"/>
      <w:lvlJc w:val="left"/>
      <w:pPr>
        <w:tabs>
          <w:tab w:val="num" w:pos="5040"/>
        </w:tabs>
        <w:ind w:left="5040" w:hanging="360"/>
      </w:pPr>
      <w:rPr>
        <w:rFonts w:ascii="Arial" w:hAnsi="Arial" w:hint="default"/>
      </w:rPr>
    </w:lvl>
    <w:lvl w:ilvl="7" w:tplc="D6ECB480" w:tentative="1">
      <w:start w:val="1"/>
      <w:numFmt w:val="bullet"/>
      <w:lvlText w:val="•"/>
      <w:lvlJc w:val="left"/>
      <w:pPr>
        <w:tabs>
          <w:tab w:val="num" w:pos="5760"/>
        </w:tabs>
        <w:ind w:left="5760" w:hanging="360"/>
      </w:pPr>
      <w:rPr>
        <w:rFonts w:ascii="Arial" w:hAnsi="Arial" w:hint="default"/>
      </w:rPr>
    </w:lvl>
    <w:lvl w:ilvl="8" w:tplc="1406B27C" w:tentative="1">
      <w:start w:val="1"/>
      <w:numFmt w:val="bullet"/>
      <w:lvlText w:val="•"/>
      <w:lvlJc w:val="left"/>
      <w:pPr>
        <w:tabs>
          <w:tab w:val="num" w:pos="6480"/>
        </w:tabs>
        <w:ind w:left="6480" w:hanging="360"/>
      </w:pPr>
      <w:rPr>
        <w:rFonts w:ascii="Arial" w:hAnsi="Arial" w:hint="default"/>
      </w:rPr>
    </w:lvl>
  </w:abstractNum>
  <w:abstractNum w:abstractNumId="6">
    <w:nsid w:val="3ED94923"/>
    <w:multiLevelType w:val="hybridMultilevel"/>
    <w:tmpl w:val="05223DB6"/>
    <w:lvl w:ilvl="0" w:tplc="BD0055DA">
      <w:start w:val="1"/>
      <w:numFmt w:val="bullet"/>
      <w:lvlText w:val="•"/>
      <w:lvlJc w:val="left"/>
      <w:pPr>
        <w:tabs>
          <w:tab w:val="num" w:pos="5038"/>
        </w:tabs>
        <w:ind w:left="5038" w:hanging="360"/>
      </w:pPr>
      <w:rPr>
        <w:rFonts w:ascii="Arial" w:hAnsi="Arial" w:hint="default"/>
      </w:rPr>
    </w:lvl>
    <w:lvl w:ilvl="1" w:tplc="0D3873F0" w:tentative="1">
      <w:start w:val="1"/>
      <w:numFmt w:val="bullet"/>
      <w:lvlText w:val="•"/>
      <w:lvlJc w:val="left"/>
      <w:pPr>
        <w:tabs>
          <w:tab w:val="num" w:pos="5758"/>
        </w:tabs>
        <w:ind w:left="5758" w:hanging="360"/>
      </w:pPr>
      <w:rPr>
        <w:rFonts w:ascii="Arial" w:hAnsi="Arial" w:hint="default"/>
      </w:rPr>
    </w:lvl>
    <w:lvl w:ilvl="2" w:tplc="5AD65B00" w:tentative="1">
      <w:start w:val="1"/>
      <w:numFmt w:val="bullet"/>
      <w:lvlText w:val="•"/>
      <w:lvlJc w:val="left"/>
      <w:pPr>
        <w:tabs>
          <w:tab w:val="num" w:pos="6478"/>
        </w:tabs>
        <w:ind w:left="6478" w:hanging="360"/>
      </w:pPr>
      <w:rPr>
        <w:rFonts w:ascii="Arial" w:hAnsi="Arial" w:hint="default"/>
      </w:rPr>
    </w:lvl>
    <w:lvl w:ilvl="3" w:tplc="6C6E5792" w:tentative="1">
      <w:start w:val="1"/>
      <w:numFmt w:val="bullet"/>
      <w:lvlText w:val="•"/>
      <w:lvlJc w:val="left"/>
      <w:pPr>
        <w:tabs>
          <w:tab w:val="num" w:pos="7198"/>
        </w:tabs>
        <w:ind w:left="7198" w:hanging="360"/>
      </w:pPr>
      <w:rPr>
        <w:rFonts w:ascii="Arial" w:hAnsi="Arial" w:hint="default"/>
      </w:rPr>
    </w:lvl>
    <w:lvl w:ilvl="4" w:tplc="F1BA1508" w:tentative="1">
      <w:start w:val="1"/>
      <w:numFmt w:val="bullet"/>
      <w:lvlText w:val="•"/>
      <w:lvlJc w:val="left"/>
      <w:pPr>
        <w:tabs>
          <w:tab w:val="num" w:pos="7918"/>
        </w:tabs>
        <w:ind w:left="7918" w:hanging="360"/>
      </w:pPr>
      <w:rPr>
        <w:rFonts w:ascii="Arial" w:hAnsi="Arial" w:hint="default"/>
      </w:rPr>
    </w:lvl>
    <w:lvl w:ilvl="5" w:tplc="169E2194" w:tentative="1">
      <w:start w:val="1"/>
      <w:numFmt w:val="bullet"/>
      <w:lvlText w:val="•"/>
      <w:lvlJc w:val="left"/>
      <w:pPr>
        <w:tabs>
          <w:tab w:val="num" w:pos="8638"/>
        </w:tabs>
        <w:ind w:left="8638" w:hanging="360"/>
      </w:pPr>
      <w:rPr>
        <w:rFonts w:ascii="Arial" w:hAnsi="Arial" w:hint="default"/>
      </w:rPr>
    </w:lvl>
    <w:lvl w:ilvl="6" w:tplc="A70C2406" w:tentative="1">
      <w:start w:val="1"/>
      <w:numFmt w:val="bullet"/>
      <w:lvlText w:val="•"/>
      <w:lvlJc w:val="left"/>
      <w:pPr>
        <w:tabs>
          <w:tab w:val="num" w:pos="9358"/>
        </w:tabs>
        <w:ind w:left="9358" w:hanging="360"/>
      </w:pPr>
      <w:rPr>
        <w:rFonts w:ascii="Arial" w:hAnsi="Arial" w:hint="default"/>
      </w:rPr>
    </w:lvl>
    <w:lvl w:ilvl="7" w:tplc="5CC2F098" w:tentative="1">
      <w:start w:val="1"/>
      <w:numFmt w:val="bullet"/>
      <w:lvlText w:val="•"/>
      <w:lvlJc w:val="left"/>
      <w:pPr>
        <w:tabs>
          <w:tab w:val="num" w:pos="10078"/>
        </w:tabs>
        <w:ind w:left="10078" w:hanging="360"/>
      </w:pPr>
      <w:rPr>
        <w:rFonts w:ascii="Arial" w:hAnsi="Arial" w:hint="default"/>
      </w:rPr>
    </w:lvl>
    <w:lvl w:ilvl="8" w:tplc="872E7BC2" w:tentative="1">
      <w:start w:val="1"/>
      <w:numFmt w:val="bullet"/>
      <w:lvlText w:val="•"/>
      <w:lvlJc w:val="left"/>
      <w:pPr>
        <w:tabs>
          <w:tab w:val="num" w:pos="10798"/>
        </w:tabs>
        <w:ind w:left="10798" w:hanging="360"/>
      </w:pPr>
      <w:rPr>
        <w:rFonts w:ascii="Arial" w:hAnsi="Arial" w:hint="default"/>
      </w:rPr>
    </w:lvl>
  </w:abstractNum>
  <w:abstractNum w:abstractNumId="7">
    <w:nsid w:val="40C20DBA"/>
    <w:multiLevelType w:val="hybridMultilevel"/>
    <w:tmpl w:val="9A369318"/>
    <w:lvl w:ilvl="0" w:tplc="80245DD6">
      <w:start w:val="1"/>
      <w:numFmt w:val="bullet"/>
      <w:lvlText w:val="•"/>
      <w:lvlJc w:val="left"/>
      <w:pPr>
        <w:tabs>
          <w:tab w:val="num" w:pos="720"/>
        </w:tabs>
        <w:ind w:left="720" w:hanging="360"/>
      </w:pPr>
      <w:rPr>
        <w:rFonts w:ascii="Arial" w:hAnsi="Arial" w:hint="default"/>
      </w:rPr>
    </w:lvl>
    <w:lvl w:ilvl="1" w:tplc="64D6EAF4" w:tentative="1">
      <w:start w:val="1"/>
      <w:numFmt w:val="bullet"/>
      <w:lvlText w:val="•"/>
      <w:lvlJc w:val="left"/>
      <w:pPr>
        <w:tabs>
          <w:tab w:val="num" w:pos="1440"/>
        </w:tabs>
        <w:ind w:left="1440" w:hanging="360"/>
      </w:pPr>
      <w:rPr>
        <w:rFonts w:ascii="Arial" w:hAnsi="Arial" w:hint="default"/>
      </w:rPr>
    </w:lvl>
    <w:lvl w:ilvl="2" w:tplc="517EA056" w:tentative="1">
      <w:start w:val="1"/>
      <w:numFmt w:val="bullet"/>
      <w:lvlText w:val="•"/>
      <w:lvlJc w:val="left"/>
      <w:pPr>
        <w:tabs>
          <w:tab w:val="num" w:pos="2160"/>
        </w:tabs>
        <w:ind w:left="2160" w:hanging="360"/>
      </w:pPr>
      <w:rPr>
        <w:rFonts w:ascii="Arial" w:hAnsi="Arial" w:hint="default"/>
      </w:rPr>
    </w:lvl>
    <w:lvl w:ilvl="3" w:tplc="89BEBB84" w:tentative="1">
      <w:start w:val="1"/>
      <w:numFmt w:val="bullet"/>
      <w:lvlText w:val="•"/>
      <w:lvlJc w:val="left"/>
      <w:pPr>
        <w:tabs>
          <w:tab w:val="num" w:pos="2880"/>
        </w:tabs>
        <w:ind w:left="2880" w:hanging="360"/>
      </w:pPr>
      <w:rPr>
        <w:rFonts w:ascii="Arial" w:hAnsi="Arial" w:hint="default"/>
      </w:rPr>
    </w:lvl>
    <w:lvl w:ilvl="4" w:tplc="59882826" w:tentative="1">
      <w:start w:val="1"/>
      <w:numFmt w:val="bullet"/>
      <w:lvlText w:val="•"/>
      <w:lvlJc w:val="left"/>
      <w:pPr>
        <w:tabs>
          <w:tab w:val="num" w:pos="3600"/>
        </w:tabs>
        <w:ind w:left="3600" w:hanging="360"/>
      </w:pPr>
      <w:rPr>
        <w:rFonts w:ascii="Arial" w:hAnsi="Arial" w:hint="default"/>
      </w:rPr>
    </w:lvl>
    <w:lvl w:ilvl="5" w:tplc="7F58B0C0" w:tentative="1">
      <w:start w:val="1"/>
      <w:numFmt w:val="bullet"/>
      <w:lvlText w:val="•"/>
      <w:lvlJc w:val="left"/>
      <w:pPr>
        <w:tabs>
          <w:tab w:val="num" w:pos="4320"/>
        </w:tabs>
        <w:ind w:left="4320" w:hanging="360"/>
      </w:pPr>
      <w:rPr>
        <w:rFonts w:ascii="Arial" w:hAnsi="Arial" w:hint="default"/>
      </w:rPr>
    </w:lvl>
    <w:lvl w:ilvl="6" w:tplc="4DEEF296" w:tentative="1">
      <w:start w:val="1"/>
      <w:numFmt w:val="bullet"/>
      <w:lvlText w:val="•"/>
      <w:lvlJc w:val="left"/>
      <w:pPr>
        <w:tabs>
          <w:tab w:val="num" w:pos="5040"/>
        </w:tabs>
        <w:ind w:left="5040" w:hanging="360"/>
      </w:pPr>
      <w:rPr>
        <w:rFonts w:ascii="Arial" w:hAnsi="Arial" w:hint="default"/>
      </w:rPr>
    </w:lvl>
    <w:lvl w:ilvl="7" w:tplc="2320C66A" w:tentative="1">
      <w:start w:val="1"/>
      <w:numFmt w:val="bullet"/>
      <w:lvlText w:val="•"/>
      <w:lvlJc w:val="left"/>
      <w:pPr>
        <w:tabs>
          <w:tab w:val="num" w:pos="5760"/>
        </w:tabs>
        <w:ind w:left="5760" w:hanging="360"/>
      </w:pPr>
      <w:rPr>
        <w:rFonts w:ascii="Arial" w:hAnsi="Arial" w:hint="default"/>
      </w:rPr>
    </w:lvl>
    <w:lvl w:ilvl="8" w:tplc="74CC212A" w:tentative="1">
      <w:start w:val="1"/>
      <w:numFmt w:val="bullet"/>
      <w:lvlText w:val="•"/>
      <w:lvlJc w:val="left"/>
      <w:pPr>
        <w:tabs>
          <w:tab w:val="num" w:pos="6480"/>
        </w:tabs>
        <w:ind w:left="6480" w:hanging="360"/>
      </w:pPr>
      <w:rPr>
        <w:rFonts w:ascii="Arial" w:hAnsi="Arial" w:hint="default"/>
      </w:rPr>
    </w:lvl>
  </w:abstractNum>
  <w:abstractNum w:abstractNumId="8">
    <w:nsid w:val="739E3C97"/>
    <w:multiLevelType w:val="hybridMultilevel"/>
    <w:tmpl w:val="45424C64"/>
    <w:lvl w:ilvl="0" w:tplc="0E10E4B8">
      <w:start w:val="1"/>
      <w:numFmt w:val="bullet"/>
      <w:lvlText w:val="•"/>
      <w:lvlJc w:val="left"/>
      <w:pPr>
        <w:tabs>
          <w:tab w:val="num" w:pos="720"/>
        </w:tabs>
        <w:ind w:left="720" w:hanging="360"/>
      </w:pPr>
      <w:rPr>
        <w:rFonts w:ascii="Arial" w:hAnsi="Arial" w:hint="default"/>
      </w:rPr>
    </w:lvl>
    <w:lvl w:ilvl="1" w:tplc="0F1AC9CA" w:tentative="1">
      <w:start w:val="1"/>
      <w:numFmt w:val="bullet"/>
      <w:lvlText w:val="•"/>
      <w:lvlJc w:val="left"/>
      <w:pPr>
        <w:tabs>
          <w:tab w:val="num" w:pos="1440"/>
        </w:tabs>
        <w:ind w:left="1440" w:hanging="360"/>
      </w:pPr>
      <w:rPr>
        <w:rFonts w:ascii="Arial" w:hAnsi="Arial" w:hint="default"/>
      </w:rPr>
    </w:lvl>
    <w:lvl w:ilvl="2" w:tplc="D00600C0" w:tentative="1">
      <w:start w:val="1"/>
      <w:numFmt w:val="bullet"/>
      <w:lvlText w:val="•"/>
      <w:lvlJc w:val="left"/>
      <w:pPr>
        <w:tabs>
          <w:tab w:val="num" w:pos="2160"/>
        </w:tabs>
        <w:ind w:left="2160" w:hanging="360"/>
      </w:pPr>
      <w:rPr>
        <w:rFonts w:ascii="Arial" w:hAnsi="Arial" w:hint="default"/>
      </w:rPr>
    </w:lvl>
    <w:lvl w:ilvl="3" w:tplc="20A0FC46" w:tentative="1">
      <w:start w:val="1"/>
      <w:numFmt w:val="bullet"/>
      <w:lvlText w:val="•"/>
      <w:lvlJc w:val="left"/>
      <w:pPr>
        <w:tabs>
          <w:tab w:val="num" w:pos="2880"/>
        </w:tabs>
        <w:ind w:left="2880" w:hanging="360"/>
      </w:pPr>
      <w:rPr>
        <w:rFonts w:ascii="Arial" w:hAnsi="Arial" w:hint="default"/>
      </w:rPr>
    </w:lvl>
    <w:lvl w:ilvl="4" w:tplc="9E6C34A6" w:tentative="1">
      <w:start w:val="1"/>
      <w:numFmt w:val="bullet"/>
      <w:lvlText w:val="•"/>
      <w:lvlJc w:val="left"/>
      <w:pPr>
        <w:tabs>
          <w:tab w:val="num" w:pos="3600"/>
        </w:tabs>
        <w:ind w:left="3600" w:hanging="360"/>
      </w:pPr>
      <w:rPr>
        <w:rFonts w:ascii="Arial" w:hAnsi="Arial" w:hint="default"/>
      </w:rPr>
    </w:lvl>
    <w:lvl w:ilvl="5" w:tplc="0A9E9EEA" w:tentative="1">
      <w:start w:val="1"/>
      <w:numFmt w:val="bullet"/>
      <w:lvlText w:val="•"/>
      <w:lvlJc w:val="left"/>
      <w:pPr>
        <w:tabs>
          <w:tab w:val="num" w:pos="4320"/>
        </w:tabs>
        <w:ind w:left="4320" w:hanging="360"/>
      </w:pPr>
      <w:rPr>
        <w:rFonts w:ascii="Arial" w:hAnsi="Arial" w:hint="default"/>
      </w:rPr>
    </w:lvl>
    <w:lvl w:ilvl="6" w:tplc="E4CA982C" w:tentative="1">
      <w:start w:val="1"/>
      <w:numFmt w:val="bullet"/>
      <w:lvlText w:val="•"/>
      <w:lvlJc w:val="left"/>
      <w:pPr>
        <w:tabs>
          <w:tab w:val="num" w:pos="5040"/>
        </w:tabs>
        <w:ind w:left="5040" w:hanging="360"/>
      </w:pPr>
      <w:rPr>
        <w:rFonts w:ascii="Arial" w:hAnsi="Arial" w:hint="default"/>
      </w:rPr>
    </w:lvl>
    <w:lvl w:ilvl="7" w:tplc="3A9017A8" w:tentative="1">
      <w:start w:val="1"/>
      <w:numFmt w:val="bullet"/>
      <w:lvlText w:val="•"/>
      <w:lvlJc w:val="left"/>
      <w:pPr>
        <w:tabs>
          <w:tab w:val="num" w:pos="5760"/>
        </w:tabs>
        <w:ind w:left="5760" w:hanging="360"/>
      </w:pPr>
      <w:rPr>
        <w:rFonts w:ascii="Arial" w:hAnsi="Arial" w:hint="default"/>
      </w:rPr>
    </w:lvl>
    <w:lvl w:ilvl="8" w:tplc="D2D0FC3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0"/>
  </w:num>
  <w:num w:numId="4">
    <w:abstractNumId w:val="5"/>
  </w:num>
  <w:num w:numId="5">
    <w:abstractNumId w:val="4"/>
  </w:num>
  <w:num w:numId="6">
    <w:abstractNumId w:val="8"/>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36F6A"/>
    <w:rsid w:val="0003054D"/>
    <w:rsid w:val="000D68BF"/>
    <w:rsid w:val="000D72BE"/>
    <w:rsid w:val="0013473F"/>
    <w:rsid w:val="00181525"/>
    <w:rsid w:val="001B7AFA"/>
    <w:rsid w:val="001F67F3"/>
    <w:rsid w:val="00240928"/>
    <w:rsid w:val="00255F45"/>
    <w:rsid w:val="00270D67"/>
    <w:rsid w:val="00287957"/>
    <w:rsid w:val="002C5843"/>
    <w:rsid w:val="00307693"/>
    <w:rsid w:val="003255E1"/>
    <w:rsid w:val="003363A7"/>
    <w:rsid w:val="00342A04"/>
    <w:rsid w:val="00412E58"/>
    <w:rsid w:val="00425ADE"/>
    <w:rsid w:val="00436710"/>
    <w:rsid w:val="005A1B69"/>
    <w:rsid w:val="005D5C31"/>
    <w:rsid w:val="00635BE9"/>
    <w:rsid w:val="00644DFC"/>
    <w:rsid w:val="00765B44"/>
    <w:rsid w:val="00852F12"/>
    <w:rsid w:val="008A1A12"/>
    <w:rsid w:val="00922DEC"/>
    <w:rsid w:val="00930DF1"/>
    <w:rsid w:val="00962C86"/>
    <w:rsid w:val="009E71BE"/>
    <w:rsid w:val="00B06681"/>
    <w:rsid w:val="00B24C9E"/>
    <w:rsid w:val="00B318FC"/>
    <w:rsid w:val="00B62C6C"/>
    <w:rsid w:val="00B709EB"/>
    <w:rsid w:val="00C25FC2"/>
    <w:rsid w:val="00C3749A"/>
    <w:rsid w:val="00C8093F"/>
    <w:rsid w:val="00DA39DA"/>
    <w:rsid w:val="00E2073F"/>
    <w:rsid w:val="00E36F6A"/>
    <w:rsid w:val="00EB2BFD"/>
    <w:rsid w:val="00EF0BE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73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E36F6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62C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2C86"/>
    <w:rPr>
      <w:rFonts w:ascii="Tahoma" w:hAnsi="Tahoma" w:cs="Tahoma"/>
      <w:sz w:val="16"/>
      <w:szCs w:val="16"/>
    </w:rPr>
  </w:style>
  <w:style w:type="paragraph" w:styleId="ListeParagraf">
    <w:name w:val="List Paragraph"/>
    <w:basedOn w:val="Normal"/>
    <w:uiPriority w:val="34"/>
    <w:qFormat/>
    <w:rsid w:val="00962C86"/>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43671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36710"/>
  </w:style>
  <w:style w:type="paragraph" w:styleId="Altbilgi">
    <w:name w:val="footer"/>
    <w:basedOn w:val="Normal"/>
    <w:link w:val="AltbilgiChar"/>
    <w:uiPriority w:val="99"/>
    <w:unhideWhenUsed/>
    <w:rsid w:val="0043671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36710"/>
  </w:style>
  <w:style w:type="paragraph" w:styleId="AralkYok">
    <w:name w:val="No Spacing"/>
    <w:uiPriority w:val="1"/>
    <w:qFormat/>
    <w:rsid w:val="00644DF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E36F6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62C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2C86"/>
    <w:rPr>
      <w:rFonts w:ascii="Tahoma" w:hAnsi="Tahoma" w:cs="Tahoma"/>
      <w:sz w:val="16"/>
      <w:szCs w:val="16"/>
    </w:rPr>
  </w:style>
  <w:style w:type="paragraph" w:styleId="ListeParagraf">
    <w:name w:val="List Paragraph"/>
    <w:basedOn w:val="Normal"/>
    <w:uiPriority w:val="34"/>
    <w:qFormat/>
    <w:rsid w:val="00962C86"/>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43671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36710"/>
  </w:style>
  <w:style w:type="paragraph" w:styleId="Altbilgi">
    <w:name w:val="footer"/>
    <w:basedOn w:val="Normal"/>
    <w:link w:val="AltbilgiChar"/>
    <w:uiPriority w:val="99"/>
    <w:unhideWhenUsed/>
    <w:rsid w:val="0043671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36710"/>
  </w:style>
</w:styles>
</file>

<file path=word/webSettings.xml><?xml version="1.0" encoding="utf-8"?>
<w:webSettings xmlns:r="http://schemas.openxmlformats.org/officeDocument/2006/relationships" xmlns:w="http://schemas.openxmlformats.org/wordprocessingml/2006/main">
  <w:divs>
    <w:div w:id="779374003">
      <w:bodyDiv w:val="1"/>
      <w:marLeft w:val="0"/>
      <w:marRight w:val="0"/>
      <w:marTop w:val="0"/>
      <w:marBottom w:val="0"/>
      <w:divBdr>
        <w:top w:val="none" w:sz="0" w:space="0" w:color="auto"/>
        <w:left w:val="none" w:sz="0" w:space="0" w:color="auto"/>
        <w:bottom w:val="none" w:sz="0" w:space="0" w:color="auto"/>
        <w:right w:val="none" w:sz="0" w:space="0" w:color="auto"/>
      </w:divBdr>
      <w:divsChild>
        <w:div w:id="329722020">
          <w:marLeft w:val="547"/>
          <w:marRight w:val="0"/>
          <w:marTop w:val="154"/>
          <w:marBottom w:val="0"/>
          <w:divBdr>
            <w:top w:val="none" w:sz="0" w:space="0" w:color="auto"/>
            <w:left w:val="none" w:sz="0" w:space="0" w:color="auto"/>
            <w:bottom w:val="none" w:sz="0" w:space="0" w:color="auto"/>
            <w:right w:val="none" w:sz="0" w:space="0" w:color="auto"/>
          </w:divBdr>
        </w:div>
        <w:div w:id="919366014">
          <w:marLeft w:val="547"/>
          <w:marRight w:val="0"/>
          <w:marTop w:val="154"/>
          <w:marBottom w:val="0"/>
          <w:divBdr>
            <w:top w:val="none" w:sz="0" w:space="0" w:color="auto"/>
            <w:left w:val="none" w:sz="0" w:space="0" w:color="auto"/>
            <w:bottom w:val="none" w:sz="0" w:space="0" w:color="auto"/>
            <w:right w:val="none" w:sz="0" w:space="0" w:color="auto"/>
          </w:divBdr>
        </w:div>
      </w:divsChild>
    </w:div>
    <w:div w:id="801579303">
      <w:bodyDiv w:val="1"/>
      <w:marLeft w:val="0"/>
      <w:marRight w:val="0"/>
      <w:marTop w:val="0"/>
      <w:marBottom w:val="0"/>
      <w:divBdr>
        <w:top w:val="none" w:sz="0" w:space="0" w:color="auto"/>
        <w:left w:val="none" w:sz="0" w:space="0" w:color="auto"/>
        <w:bottom w:val="none" w:sz="0" w:space="0" w:color="auto"/>
        <w:right w:val="none" w:sz="0" w:space="0" w:color="auto"/>
      </w:divBdr>
    </w:div>
    <w:div w:id="1051811837">
      <w:bodyDiv w:val="1"/>
      <w:marLeft w:val="0"/>
      <w:marRight w:val="0"/>
      <w:marTop w:val="0"/>
      <w:marBottom w:val="0"/>
      <w:divBdr>
        <w:top w:val="none" w:sz="0" w:space="0" w:color="auto"/>
        <w:left w:val="none" w:sz="0" w:space="0" w:color="auto"/>
        <w:bottom w:val="none" w:sz="0" w:space="0" w:color="auto"/>
        <w:right w:val="none" w:sz="0" w:space="0" w:color="auto"/>
      </w:divBdr>
      <w:divsChild>
        <w:div w:id="1144732881">
          <w:marLeft w:val="547"/>
          <w:marRight w:val="0"/>
          <w:marTop w:val="130"/>
          <w:marBottom w:val="0"/>
          <w:divBdr>
            <w:top w:val="none" w:sz="0" w:space="0" w:color="auto"/>
            <w:left w:val="none" w:sz="0" w:space="0" w:color="auto"/>
            <w:bottom w:val="none" w:sz="0" w:space="0" w:color="auto"/>
            <w:right w:val="none" w:sz="0" w:space="0" w:color="auto"/>
          </w:divBdr>
        </w:div>
        <w:div w:id="389425832">
          <w:marLeft w:val="547"/>
          <w:marRight w:val="0"/>
          <w:marTop w:val="130"/>
          <w:marBottom w:val="0"/>
          <w:divBdr>
            <w:top w:val="none" w:sz="0" w:space="0" w:color="auto"/>
            <w:left w:val="none" w:sz="0" w:space="0" w:color="auto"/>
            <w:bottom w:val="none" w:sz="0" w:space="0" w:color="auto"/>
            <w:right w:val="none" w:sz="0" w:space="0" w:color="auto"/>
          </w:divBdr>
        </w:div>
        <w:div w:id="517693755">
          <w:marLeft w:val="547"/>
          <w:marRight w:val="0"/>
          <w:marTop w:val="130"/>
          <w:marBottom w:val="0"/>
          <w:divBdr>
            <w:top w:val="none" w:sz="0" w:space="0" w:color="auto"/>
            <w:left w:val="none" w:sz="0" w:space="0" w:color="auto"/>
            <w:bottom w:val="none" w:sz="0" w:space="0" w:color="auto"/>
            <w:right w:val="none" w:sz="0" w:space="0" w:color="auto"/>
          </w:divBdr>
        </w:div>
        <w:div w:id="689532073">
          <w:marLeft w:val="547"/>
          <w:marRight w:val="0"/>
          <w:marTop w:val="130"/>
          <w:marBottom w:val="0"/>
          <w:divBdr>
            <w:top w:val="none" w:sz="0" w:space="0" w:color="auto"/>
            <w:left w:val="none" w:sz="0" w:space="0" w:color="auto"/>
            <w:bottom w:val="none" w:sz="0" w:space="0" w:color="auto"/>
            <w:right w:val="none" w:sz="0" w:space="0" w:color="auto"/>
          </w:divBdr>
        </w:div>
      </w:divsChild>
    </w:div>
    <w:div w:id="1052466210">
      <w:bodyDiv w:val="1"/>
      <w:marLeft w:val="0"/>
      <w:marRight w:val="0"/>
      <w:marTop w:val="0"/>
      <w:marBottom w:val="0"/>
      <w:divBdr>
        <w:top w:val="none" w:sz="0" w:space="0" w:color="auto"/>
        <w:left w:val="none" w:sz="0" w:space="0" w:color="auto"/>
        <w:bottom w:val="none" w:sz="0" w:space="0" w:color="auto"/>
        <w:right w:val="none" w:sz="0" w:space="0" w:color="auto"/>
      </w:divBdr>
      <w:divsChild>
        <w:div w:id="142167206">
          <w:marLeft w:val="547"/>
          <w:marRight w:val="0"/>
          <w:marTop w:val="130"/>
          <w:marBottom w:val="0"/>
          <w:divBdr>
            <w:top w:val="none" w:sz="0" w:space="0" w:color="auto"/>
            <w:left w:val="none" w:sz="0" w:space="0" w:color="auto"/>
            <w:bottom w:val="none" w:sz="0" w:space="0" w:color="auto"/>
            <w:right w:val="none" w:sz="0" w:space="0" w:color="auto"/>
          </w:divBdr>
        </w:div>
        <w:div w:id="1756437295">
          <w:marLeft w:val="547"/>
          <w:marRight w:val="0"/>
          <w:marTop w:val="130"/>
          <w:marBottom w:val="0"/>
          <w:divBdr>
            <w:top w:val="none" w:sz="0" w:space="0" w:color="auto"/>
            <w:left w:val="none" w:sz="0" w:space="0" w:color="auto"/>
            <w:bottom w:val="none" w:sz="0" w:space="0" w:color="auto"/>
            <w:right w:val="none" w:sz="0" w:space="0" w:color="auto"/>
          </w:divBdr>
        </w:div>
        <w:div w:id="1681420975">
          <w:marLeft w:val="547"/>
          <w:marRight w:val="0"/>
          <w:marTop w:val="130"/>
          <w:marBottom w:val="0"/>
          <w:divBdr>
            <w:top w:val="none" w:sz="0" w:space="0" w:color="auto"/>
            <w:left w:val="none" w:sz="0" w:space="0" w:color="auto"/>
            <w:bottom w:val="none" w:sz="0" w:space="0" w:color="auto"/>
            <w:right w:val="none" w:sz="0" w:space="0" w:color="auto"/>
          </w:divBdr>
        </w:div>
      </w:divsChild>
    </w:div>
    <w:div w:id="1121193707">
      <w:bodyDiv w:val="1"/>
      <w:marLeft w:val="0"/>
      <w:marRight w:val="0"/>
      <w:marTop w:val="0"/>
      <w:marBottom w:val="0"/>
      <w:divBdr>
        <w:top w:val="none" w:sz="0" w:space="0" w:color="auto"/>
        <w:left w:val="none" w:sz="0" w:space="0" w:color="auto"/>
        <w:bottom w:val="none" w:sz="0" w:space="0" w:color="auto"/>
        <w:right w:val="none" w:sz="0" w:space="0" w:color="auto"/>
      </w:divBdr>
      <w:divsChild>
        <w:div w:id="762603612">
          <w:marLeft w:val="547"/>
          <w:marRight w:val="0"/>
          <w:marTop w:val="144"/>
          <w:marBottom w:val="0"/>
          <w:divBdr>
            <w:top w:val="none" w:sz="0" w:space="0" w:color="auto"/>
            <w:left w:val="none" w:sz="0" w:space="0" w:color="auto"/>
            <w:bottom w:val="none" w:sz="0" w:space="0" w:color="auto"/>
            <w:right w:val="none" w:sz="0" w:space="0" w:color="auto"/>
          </w:divBdr>
        </w:div>
      </w:divsChild>
    </w:div>
    <w:div w:id="1190533165">
      <w:bodyDiv w:val="1"/>
      <w:marLeft w:val="0"/>
      <w:marRight w:val="0"/>
      <w:marTop w:val="0"/>
      <w:marBottom w:val="0"/>
      <w:divBdr>
        <w:top w:val="none" w:sz="0" w:space="0" w:color="auto"/>
        <w:left w:val="none" w:sz="0" w:space="0" w:color="auto"/>
        <w:bottom w:val="none" w:sz="0" w:space="0" w:color="auto"/>
        <w:right w:val="none" w:sz="0" w:space="0" w:color="auto"/>
      </w:divBdr>
      <w:divsChild>
        <w:div w:id="1630745662">
          <w:marLeft w:val="547"/>
          <w:marRight w:val="0"/>
          <w:marTop w:val="144"/>
          <w:marBottom w:val="0"/>
          <w:divBdr>
            <w:top w:val="none" w:sz="0" w:space="0" w:color="auto"/>
            <w:left w:val="none" w:sz="0" w:space="0" w:color="auto"/>
            <w:bottom w:val="none" w:sz="0" w:space="0" w:color="auto"/>
            <w:right w:val="none" w:sz="0" w:space="0" w:color="auto"/>
          </w:divBdr>
        </w:div>
      </w:divsChild>
    </w:div>
    <w:div w:id="1260723144">
      <w:bodyDiv w:val="1"/>
      <w:marLeft w:val="0"/>
      <w:marRight w:val="0"/>
      <w:marTop w:val="0"/>
      <w:marBottom w:val="0"/>
      <w:divBdr>
        <w:top w:val="none" w:sz="0" w:space="0" w:color="auto"/>
        <w:left w:val="none" w:sz="0" w:space="0" w:color="auto"/>
        <w:bottom w:val="none" w:sz="0" w:space="0" w:color="auto"/>
        <w:right w:val="none" w:sz="0" w:space="0" w:color="auto"/>
      </w:divBdr>
    </w:div>
    <w:div w:id="1562474216">
      <w:bodyDiv w:val="1"/>
      <w:marLeft w:val="0"/>
      <w:marRight w:val="0"/>
      <w:marTop w:val="0"/>
      <w:marBottom w:val="0"/>
      <w:divBdr>
        <w:top w:val="none" w:sz="0" w:space="0" w:color="auto"/>
        <w:left w:val="none" w:sz="0" w:space="0" w:color="auto"/>
        <w:bottom w:val="none" w:sz="0" w:space="0" w:color="auto"/>
        <w:right w:val="none" w:sz="0" w:space="0" w:color="auto"/>
      </w:divBdr>
      <w:divsChild>
        <w:div w:id="1011300172">
          <w:marLeft w:val="547"/>
          <w:marRight w:val="0"/>
          <w:marTop w:val="72"/>
          <w:marBottom w:val="0"/>
          <w:divBdr>
            <w:top w:val="none" w:sz="0" w:space="0" w:color="auto"/>
            <w:left w:val="none" w:sz="0" w:space="0" w:color="auto"/>
            <w:bottom w:val="none" w:sz="0" w:space="0" w:color="auto"/>
            <w:right w:val="none" w:sz="0" w:space="0" w:color="auto"/>
          </w:divBdr>
        </w:div>
        <w:div w:id="287207083">
          <w:marLeft w:val="547"/>
          <w:marRight w:val="0"/>
          <w:marTop w:val="72"/>
          <w:marBottom w:val="0"/>
          <w:divBdr>
            <w:top w:val="none" w:sz="0" w:space="0" w:color="auto"/>
            <w:left w:val="none" w:sz="0" w:space="0" w:color="auto"/>
            <w:bottom w:val="none" w:sz="0" w:space="0" w:color="auto"/>
            <w:right w:val="none" w:sz="0" w:space="0" w:color="auto"/>
          </w:divBdr>
        </w:div>
        <w:div w:id="469132606">
          <w:marLeft w:val="547"/>
          <w:marRight w:val="0"/>
          <w:marTop w:val="72"/>
          <w:marBottom w:val="0"/>
          <w:divBdr>
            <w:top w:val="none" w:sz="0" w:space="0" w:color="auto"/>
            <w:left w:val="none" w:sz="0" w:space="0" w:color="auto"/>
            <w:bottom w:val="none" w:sz="0" w:space="0" w:color="auto"/>
            <w:right w:val="none" w:sz="0" w:space="0" w:color="auto"/>
          </w:divBdr>
        </w:div>
        <w:div w:id="633751889">
          <w:marLeft w:val="547"/>
          <w:marRight w:val="0"/>
          <w:marTop w:val="72"/>
          <w:marBottom w:val="0"/>
          <w:divBdr>
            <w:top w:val="none" w:sz="0" w:space="0" w:color="auto"/>
            <w:left w:val="none" w:sz="0" w:space="0" w:color="auto"/>
            <w:bottom w:val="none" w:sz="0" w:space="0" w:color="auto"/>
            <w:right w:val="none" w:sz="0" w:space="0" w:color="auto"/>
          </w:divBdr>
        </w:div>
        <w:div w:id="230432684">
          <w:marLeft w:val="547"/>
          <w:marRight w:val="0"/>
          <w:marTop w:val="72"/>
          <w:marBottom w:val="0"/>
          <w:divBdr>
            <w:top w:val="none" w:sz="0" w:space="0" w:color="auto"/>
            <w:left w:val="none" w:sz="0" w:space="0" w:color="auto"/>
            <w:bottom w:val="none" w:sz="0" w:space="0" w:color="auto"/>
            <w:right w:val="none" w:sz="0" w:space="0" w:color="auto"/>
          </w:divBdr>
        </w:div>
        <w:div w:id="721517132">
          <w:marLeft w:val="547"/>
          <w:marRight w:val="0"/>
          <w:marTop w:val="72"/>
          <w:marBottom w:val="0"/>
          <w:divBdr>
            <w:top w:val="none" w:sz="0" w:space="0" w:color="auto"/>
            <w:left w:val="none" w:sz="0" w:space="0" w:color="auto"/>
            <w:bottom w:val="none" w:sz="0" w:space="0" w:color="auto"/>
            <w:right w:val="none" w:sz="0" w:space="0" w:color="auto"/>
          </w:divBdr>
        </w:div>
      </w:divsChild>
    </w:div>
    <w:div w:id="1705863218">
      <w:bodyDiv w:val="1"/>
      <w:marLeft w:val="0"/>
      <w:marRight w:val="0"/>
      <w:marTop w:val="0"/>
      <w:marBottom w:val="0"/>
      <w:divBdr>
        <w:top w:val="none" w:sz="0" w:space="0" w:color="auto"/>
        <w:left w:val="none" w:sz="0" w:space="0" w:color="auto"/>
        <w:bottom w:val="none" w:sz="0" w:space="0" w:color="auto"/>
        <w:right w:val="none" w:sz="0" w:space="0" w:color="auto"/>
      </w:divBdr>
      <w:divsChild>
        <w:div w:id="1616208504">
          <w:marLeft w:val="547"/>
          <w:marRight w:val="0"/>
          <w:marTop w:val="130"/>
          <w:marBottom w:val="0"/>
          <w:divBdr>
            <w:top w:val="none" w:sz="0" w:space="0" w:color="auto"/>
            <w:left w:val="none" w:sz="0" w:space="0" w:color="auto"/>
            <w:bottom w:val="none" w:sz="0" w:space="0" w:color="auto"/>
            <w:right w:val="none" w:sz="0" w:space="0" w:color="auto"/>
          </w:divBdr>
        </w:div>
        <w:div w:id="1109351574">
          <w:marLeft w:val="547"/>
          <w:marRight w:val="0"/>
          <w:marTop w:val="130"/>
          <w:marBottom w:val="0"/>
          <w:divBdr>
            <w:top w:val="none" w:sz="0" w:space="0" w:color="auto"/>
            <w:left w:val="none" w:sz="0" w:space="0" w:color="auto"/>
            <w:bottom w:val="none" w:sz="0" w:space="0" w:color="auto"/>
            <w:right w:val="none" w:sz="0" w:space="0" w:color="auto"/>
          </w:divBdr>
        </w:div>
        <w:div w:id="945581023">
          <w:marLeft w:val="547"/>
          <w:marRight w:val="0"/>
          <w:marTop w:val="130"/>
          <w:marBottom w:val="0"/>
          <w:divBdr>
            <w:top w:val="none" w:sz="0" w:space="0" w:color="auto"/>
            <w:left w:val="none" w:sz="0" w:space="0" w:color="auto"/>
            <w:bottom w:val="none" w:sz="0" w:space="0" w:color="auto"/>
            <w:right w:val="none" w:sz="0" w:space="0" w:color="auto"/>
          </w:divBdr>
        </w:div>
      </w:divsChild>
    </w:div>
    <w:div w:id="2135294884">
      <w:bodyDiv w:val="1"/>
      <w:marLeft w:val="0"/>
      <w:marRight w:val="0"/>
      <w:marTop w:val="0"/>
      <w:marBottom w:val="0"/>
      <w:divBdr>
        <w:top w:val="none" w:sz="0" w:space="0" w:color="auto"/>
        <w:left w:val="none" w:sz="0" w:space="0" w:color="auto"/>
        <w:bottom w:val="none" w:sz="0" w:space="0" w:color="auto"/>
        <w:right w:val="none" w:sz="0" w:space="0" w:color="auto"/>
      </w:divBdr>
      <w:divsChild>
        <w:div w:id="1101687611">
          <w:marLeft w:val="547"/>
          <w:marRight w:val="0"/>
          <w:marTop w:val="154"/>
          <w:marBottom w:val="0"/>
          <w:divBdr>
            <w:top w:val="none" w:sz="0" w:space="0" w:color="auto"/>
            <w:left w:val="none" w:sz="0" w:space="0" w:color="auto"/>
            <w:bottom w:val="none" w:sz="0" w:space="0" w:color="auto"/>
            <w:right w:val="none" w:sz="0" w:space="0" w:color="auto"/>
          </w:divBdr>
        </w:div>
        <w:div w:id="1176992204">
          <w:marLeft w:val="547"/>
          <w:marRight w:val="0"/>
          <w:marTop w:val="154"/>
          <w:marBottom w:val="0"/>
          <w:divBdr>
            <w:top w:val="none" w:sz="0" w:space="0" w:color="auto"/>
            <w:left w:val="none" w:sz="0" w:space="0" w:color="auto"/>
            <w:bottom w:val="none" w:sz="0" w:space="0" w:color="auto"/>
            <w:right w:val="none" w:sz="0" w:space="0" w:color="auto"/>
          </w:divBdr>
        </w:div>
        <w:div w:id="114196918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FD7DC-BAE8-4267-9608-AAE872B9B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15</Pages>
  <Words>1037</Words>
  <Characters>5915</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MERT</cp:lastModifiedBy>
  <cp:revision>20</cp:revision>
  <cp:lastPrinted>2018-04-27T08:08:00Z</cp:lastPrinted>
  <dcterms:created xsi:type="dcterms:W3CDTF">2018-04-02T14:46:00Z</dcterms:created>
  <dcterms:modified xsi:type="dcterms:W3CDTF">2018-05-06T22:00:00Z</dcterms:modified>
</cp:coreProperties>
</file>