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206" w:type="dxa"/>
        <w:tblInd w:w="-572" w:type="dxa"/>
        <w:tblLook w:val="04A0"/>
      </w:tblPr>
      <w:tblGrid>
        <w:gridCol w:w="1980"/>
        <w:gridCol w:w="8226"/>
      </w:tblGrid>
      <w:tr w:rsidR="00B536BD" w:rsidRPr="00024D6F" w:rsidTr="00B27091">
        <w:tc>
          <w:tcPr>
            <w:tcW w:w="10206" w:type="dxa"/>
            <w:gridSpan w:val="2"/>
          </w:tcPr>
          <w:p w:rsidR="00B536BD" w:rsidRPr="00024D6F" w:rsidRDefault="00B536BD" w:rsidP="00B27091">
            <w:pPr>
              <w:spacing w:before="120" w:after="120"/>
              <w:jc w:val="center"/>
              <w:rPr>
                <w:rFonts w:ascii="Times New Roman" w:hAnsi="Times New Roman" w:cs="Times New Roman"/>
              </w:rPr>
            </w:pPr>
            <w:r w:rsidRPr="00024D6F">
              <w:rPr>
                <w:rFonts w:ascii="Times New Roman" w:hAnsi="Times New Roman" w:cs="Times New Roman"/>
              </w:rPr>
              <w:t>4006 BİLİM FUARI PROJE BİLGİLERİ FORMU</w:t>
            </w:r>
          </w:p>
        </w:tc>
      </w:tr>
      <w:tr w:rsidR="00B536BD" w:rsidRPr="00024D6F" w:rsidTr="00B27091">
        <w:tc>
          <w:tcPr>
            <w:tcW w:w="1980" w:type="dxa"/>
          </w:tcPr>
          <w:p w:rsidR="00B536BD" w:rsidRPr="00024D6F" w:rsidRDefault="00B536BD" w:rsidP="00B536BD">
            <w:pPr>
              <w:spacing w:before="120" w:after="120"/>
              <w:rPr>
                <w:rFonts w:ascii="Times New Roman" w:hAnsi="Times New Roman" w:cs="Times New Roman"/>
              </w:rPr>
            </w:pPr>
            <w:r w:rsidRPr="00024D6F">
              <w:rPr>
                <w:rFonts w:ascii="Times New Roman" w:hAnsi="Times New Roman" w:cs="Times New Roman"/>
              </w:rPr>
              <w:t>PROJENİN ADI</w:t>
            </w:r>
          </w:p>
        </w:tc>
        <w:tc>
          <w:tcPr>
            <w:tcW w:w="8226" w:type="dxa"/>
          </w:tcPr>
          <w:p w:rsidR="00C82B76" w:rsidRPr="00024D6F" w:rsidRDefault="004F7A39">
            <w:pPr>
              <w:rPr>
                <w:rFonts w:ascii="Times New Roman" w:hAnsi="Times New Roman" w:cs="Times New Roman"/>
              </w:rPr>
            </w:pPr>
            <w:r w:rsidRPr="00024D6F">
              <w:rPr>
                <w:rFonts w:ascii="Times New Roman" w:hAnsi="Times New Roman" w:cs="Times New Roman"/>
              </w:rPr>
              <w:t xml:space="preserve">BARAJLAŞTIRMALASAKTA MI SU TUTSAK! </w:t>
            </w:r>
          </w:p>
          <w:p w:rsidR="00C82B76" w:rsidRPr="00024D6F" w:rsidRDefault="004F7A39">
            <w:pPr>
              <w:rPr>
                <w:rFonts w:ascii="Times New Roman" w:hAnsi="Times New Roman" w:cs="Times New Roman"/>
              </w:rPr>
            </w:pPr>
            <w:r w:rsidRPr="00024D6F">
              <w:rPr>
                <w:rFonts w:ascii="Times New Roman" w:hAnsi="Times New Roman" w:cs="Times New Roman"/>
              </w:rPr>
              <w:t xml:space="preserve">BARAJLAŞTIRMALI MI BARAJLAŞTIRMAMALI MI? </w:t>
            </w:r>
          </w:p>
          <w:p w:rsidR="00B536BD" w:rsidRPr="00024D6F" w:rsidRDefault="004F7A39">
            <w:pPr>
              <w:rPr>
                <w:rFonts w:ascii="Times New Roman" w:hAnsi="Times New Roman" w:cs="Times New Roman"/>
              </w:rPr>
            </w:pPr>
            <w:r w:rsidRPr="00024D6F">
              <w:rPr>
                <w:rFonts w:ascii="Times New Roman" w:hAnsi="Times New Roman" w:cs="Times New Roman"/>
              </w:rPr>
              <w:t>BARAJ YAPMAK YA</w:t>
            </w:r>
            <w:r w:rsidR="00C82B76" w:rsidRPr="00024D6F">
              <w:rPr>
                <w:rFonts w:ascii="Times New Roman" w:hAnsi="Times New Roman" w:cs="Times New Roman"/>
              </w:rPr>
              <w:t xml:space="preserve"> </w:t>
            </w:r>
            <w:r w:rsidRPr="00024D6F">
              <w:rPr>
                <w:rFonts w:ascii="Times New Roman" w:hAnsi="Times New Roman" w:cs="Times New Roman"/>
              </w:rPr>
              <w:t>DA YAPMAMAK</w:t>
            </w:r>
            <w:r w:rsidR="00C82B76" w:rsidRPr="00024D6F">
              <w:rPr>
                <w:rFonts w:ascii="Times New Roman" w:hAnsi="Times New Roman" w:cs="Times New Roman"/>
              </w:rPr>
              <w:t xml:space="preserve"> İŞTE</w:t>
            </w:r>
            <w:r w:rsidRPr="00024D6F">
              <w:rPr>
                <w:rFonts w:ascii="Times New Roman" w:hAnsi="Times New Roman" w:cs="Times New Roman"/>
              </w:rPr>
              <w:t xml:space="preserve"> BÜTÜN MESELE BU?</w:t>
            </w:r>
          </w:p>
        </w:tc>
      </w:tr>
      <w:tr w:rsidR="00B536BD" w:rsidRPr="00024D6F" w:rsidTr="00B27091">
        <w:tc>
          <w:tcPr>
            <w:tcW w:w="1980" w:type="dxa"/>
          </w:tcPr>
          <w:p w:rsidR="00B536BD" w:rsidRPr="00024D6F" w:rsidRDefault="00B536BD" w:rsidP="00B536BD">
            <w:pPr>
              <w:spacing w:before="120" w:after="120"/>
              <w:rPr>
                <w:rFonts w:ascii="Times New Roman" w:hAnsi="Times New Roman" w:cs="Times New Roman"/>
              </w:rPr>
            </w:pPr>
            <w:r w:rsidRPr="00024D6F">
              <w:rPr>
                <w:rFonts w:ascii="Times New Roman" w:hAnsi="Times New Roman" w:cs="Times New Roman"/>
              </w:rPr>
              <w:t>PROJE TÜRÜ</w:t>
            </w:r>
          </w:p>
        </w:tc>
        <w:tc>
          <w:tcPr>
            <w:tcW w:w="8226" w:type="dxa"/>
          </w:tcPr>
          <w:p w:rsidR="00B536BD" w:rsidRPr="00024D6F" w:rsidRDefault="00024D6F" w:rsidP="004F7A39">
            <w:pPr>
              <w:spacing w:before="120"/>
              <w:rPr>
                <w:rFonts w:ascii="Times New Roman" w:hAnsi="Times New Roman" w:cs="Times New Roman"/>
              </w:rPr>
            </w:pPr>
            <w:r w:rsidRPr="00024D6F">
              <w:rPr>
                <w:rFonts w:ascii="Times New Roman" w:hAnsi="Times New Roman" w:cs="Times New Roman"/>
              </w:rPr>
              <w:t>COĞRAFYA/</w:t>
            </w:r>
            <w:r w:rsidR="005454EB" w:rsidRPr="00024D6F">
              <w:rPr>
                <w:rFonts w:ascii="Times New Roman" w:hAnsi="Times New Roman" w:cs="Times New Roman"/>
              </w:rPr>
              <w:t>ARAŞTIRMA</w:t>
            </w:r>
          </w:p>
        </w:tc>
      </w:tr>
      <w:tr w:rsidR="00B536BD" w:rsidRPr="00024D6F" w:rsidTr="00B27091">
        <w:tc>
          <w:tcPr>
            <w:tcW w:w="1980" w:type="dxa"/>
          </w:tcPr>
          <w:p w:rsidR="00B536BD" w:rsidRPr="00024D6F" w:rsidRDefault="00B536BD" w:rsidP="00B27091">
            <w:pPr>
              <w:spacing w:before="960" w:after="960"/>
              <w:rPr>
                <w:rFonts w:ascii="Times New Roman" w:hAnsi="Times New Roman" w:cs="Times New Roman"/>
              </w:rPr>
            </w:pPr>
            <w:r w:rsidRPr="00024D6F">
              <w:rPr>
                <w:rFonts w:ascii="Times New Roman" w:hAnsi="Times New Roman" w:cs="Times New Roman"/>
              </w:rPr>
              <w:t>PROJE ÖZETİ</w:t>
            </w:r>
          </w:p>
        </w:tc>
        <w:tc>
          <w:tcPr>
            <w:tcW w:w="8226" w:type="dxa"/>
          </w:tcPr>
          <w:p w:rsidR="00C82B76" w:rsidRPr="00024D6F" w:rsidRDefault="00C82B76" w:rsidP="00AD4BD6">
            <w:pPr>
              <w:pStyle w:val="AralkYok"/>
              <w:rPr>
                <w:rFonts w:ascii="Times New Roman" w:hAnsi="Times New Roman" w:cs="Times New Roman"/>
              </w:rPr>
            </w:pPr>
          </w:p>
          <w:p w:rsidR="00AD4BD6" w:rsidRPr="00024D6F" w:rsidRDefault="00AD4BD6" w:rsidP="00AD4BD6">
            <w:pPr>
              <w:pStyle w:val="AralkYok"/>
              <w:rPr>
                <w:rFonts w:ascii="Times New Roman" w:hAnsi="Times New Roman" w:cs="Times New Roman"/>
              </w:rPr>
            </w:pPr>
            <w:r w:rsidRPr="00024D6F">
              <w:rPr>
                <w:rFonts w:ascii="Times New Roman" w:hAnsi="Times New Roman" w:cs="Times New Roman"/>
              </w:rPr>
              <w:t>Projemiz ile Çorum ilindeki Obruk Barajı’nın</w:t>
            </w:r>
            <w:r w:rsidR="00E2592A" w:rsidRPr="00024D6F">
              <w:rPr>
                <w:rFonts w:ascii="Times New Roman" w:hAnsi="Times New Roman" w:cs="Times New Roman"/>
              </w:rPr>
              <w:t xml:space="preserve"> öncesi ve sonrası </w:t>
            </w:r>
            <w:r w:rsidRPr="00024D6F">
              <w:rPr>
                <w:rFonts w:ascii="Times New Roman" w:hAnsi="Times New Roman" w:cs="Times New Roman"/>
              </w:rPr>
              <w:t xml:space="preserve"> </w:t>
            </w:r>
            <w:proofErr w:type="gramStart"/>
            <w:r w:rsidRPr="00024D6F">
              <w:rPr>
                <w:rFonts w:ascii="Times New Roman" w:hAnsi="Times New Roman" w:cs="Times New Roman"/>
              </w:rPr>
              <w:t>iklim,çevre</w:t>
            </w:r>
            <w:proofErr w:type="gramEnd"/>
            <w:r w:rsidRPr="00024D6F">
              <w:rPr>
                <w:rFonts w:ascii="Times New Roman" w:hAnsi="Times New Roman" w:cs="Times New Roman"/>
              </w:rPr>
              <w:t>,doğa,turizm ve insan yaşamına etkileri incelenirken öğrencilerimizin anne ve babalarının öğrenciyken ki yaşamlarıyla kendi  öğrenci dönemleri arasındaki benzerlik ve f</w:t>
            </w:r>
            <w:r w:rsidR="008E74A1" w:rsidRPr="00024D6F">
              <w:rPr>
                <w:rFonts w:ascii="Times New Roman" w:hAnsi="Times New Roman" w:cs="Times New Roman"/>
              </w:rPr>
              <w:t>arklılıkları gözlemlemesi istene</w:t>
            </w:r>
            <w:r w:rsidRPr="00024D6F">
              <w:rPr>
                <w:rFonts w:ascii="Times New Roman" w:hAnsi="Times New Roman" w:cs="Times New Roman"/>
              </w:rPr>
              <w:t>cektir.</w:t>
            </w:r>
          </w:p>
          <w:p w:rsidR="00AD4BD6" w:rsidRPr="00024D6F" w:rsidRDefault="00AD4BD6" w:rsidP="00AD4BD6">
            <w:pPr>
              <w:pStyle w:val="AralkYok"/>
              <w:rPr>
                <w:rFonts w:ascii="Times New Roman" w:hAnsi="Times New Roman" w:cs="Times New Roman"/>
              </w:rPr>
            </w:pPr>
            <w:r w:rsidRPr="00024D6F">
              <w:rPr>
                <w:rFonts w:ascii="Times New Roman" w:hAnsi="Times New Roman" w:cs="Times New Roman"/>
              </w:rPr>
              <w:t>Öğrenciler özellikle iklimin yıllar içinde değişmesiyle mevsimlerin artık klasik aylarda yaşanmadığını sıcaklıkların mevsim normallerinin bazen altında bazen üstünde olduğunu anlayarak iklimin çok da uzun olmayan bir süreçte nasıl değiştiğini öğreneceklerdir.</w:t>
            </w:r>
            <w:r w:rsidR="00E41453" w:rsidRPr="00024D6F">
              <w:rPr>
                <w:rFonts w:ascii="Times New Roman" w:hAnsi="Times New Roman" w:cs="Times New Roman"/>
              </w:rPr>
              <w:t xml:space="preserve"> İklimin değişmesiyle bölge birlikte turizmin,</w:t>
            </w:r>
            <w:r w:rsidR="001E3D6F">
              <w:rPr>
                <w:rFonts w:ascii="Times New Roman" w:hAnsi="Times New Roman" w:cs="Times New Roman"/>
              </w:rPr>
              <w:t xml:space="preserve"> </w:t>
            </w:r>
            <w:r w:rsidR="00E41453" w:rsidRPr="00024D6F">
              <w:rPr>
                <w:rFonts w:ascii="Times New Roman" w:hAnsi="Times New Roman" w:cs="Times New Roman"/>
              </w:rPr>
              <w:t>tarımın ve tüm canlı yaşamının değişeceğini fark edeceklerdir.</w:t>
            </w:r>
          </w:p>
          <w:p w:rsidR="002F3388" w:rsidRPr="00024D6F" w:rsidRDefault="00174014" w:rsidP="00AD4BD6">
            <w:pPr>
              <w:pStyle w:val="AralkYok"/>
              <w:rPr>
                <w:rFonts w:ascii="Times New Roman" w:hAnsi="Times New Roman" w:cs="Times New Roman"/>
              </w:rPr>
            </w:pPr>
            <w:r w:rsidRPr="00024D6F">
              <w:rPr>
                <w:rFonts w:ascii="Times New Roman" w:hAnsi="Times New Roman" w:cs="Times New Roman"/>
              </w:rPr>
              <w:t>Bu süreçte özellikle bu çevrede yaşayan insanların</w:t>
            </w:r>
            <w:r w:rsidR="001E3D6F">
              <w:rPr>
                <w:rFonts w:ascii="Times New Roman" w:hAnsi="Times New Roman" w:cs="Times New Roman"/>
              </w:rPr>
              <w:t xml:space="preserve">(aile büyükleri - </w:t>
            </w:r>
            <w:r w:rsidR="001E3D6F" w:rsidRPr="00024D6F">
              <w:rPr>
                <w:rFonts w:ascii="Times New Roman" w:hAnsi="Times New Roman" w:cs="Times New Roman"/>
              </w:rPr>
              <w:t>komşuları vs</w:t>
            </w:r>
            <w:r w:rsidR="008E74A1" w:rsidRPr="00024D6F">
              <w:rPr>
                <w:rFonts w:ascii="Times New Roman" w:hAnsi="Times New Roman" w:cs="Times New Roman"/>
              </w:rPr>
              <w:t>)</w:t>
            </w:r>
            <w:r w:rsidRPr="00024D6F">
              <w:rPr>
                <w:rFonts w:ascii="Times New Roman" w:hAnsi="Times New Roman" w:cs="Times New Roman"/>
              </w:rPr>
              <w:t xml:space="preserve"> gözlemlerinden ve yaşantılarından faydalanarak Obruk Barajı öncesi ve sonrası iklim ve çevredeki farklılıklar anlaşılacak öğrencilerimizde kendi çocukluk dönemindeki Çorum ikliminin büyüdüklerinde aynı olmayacağını ve kendi çocuklarına bunu aktaracakları öğretilecektir.</w:t>
            </w:r>
          </w:p>
          <w:p w:rsidR="00C82B76" w:rsidRPr="00024D6F" w:rsidRDefault="00C82B76" w:rsidP="00AD4BD6">
            <w:pPr>
              <w:pStyle w:val="AralkYok"/>
              <w:rPr>
                <w:rFonts w:ascii="Times New Roman" w:hAnsi="Times New Roman" w:cs="Times New Roman"/>
              </w:rPr>
            </w:pPr>
          </w:p>
        </w:tc>
      </w:tr>
      <w:tr w:rsidR="00B536BD" w:rsidRPr="00024D6F" w:rsidTr="00B27091">
        <w:tc>
          <w:tcPr>
            <w:tcW w:w="1980" w:type="dxa"/>
          </w:tcPr>
          <w:p w:rsidR="00B536BD" w:rsidRPr="00024D6F" w:rsidRDefault="00B536BD" w:rsidP="00B27091">
            <w:pPr>
              <w:spacing w:before="960" w:after="960"/>
              <w:rPr>
                <w:rFonts w:ascii="Times New Roman" w:hAnsi="Times New Roman" w:cs="Times New Roman"/>
              </w:rPr>
            </w:pPr>
            <w:r w:rsidRPr="00024D6F">
              <w:rPr>
                <w:rFonts w:ascii="Times New Roman" w:hAnsi="Times New Roman" w:cs="Times New Roman"/>
              </w:rPr>
              <w:t>PROJE AMACI</w:t>
            </w:r>
          </w:p>
        </w:tc>
        <w:tc>
          <w:tcPr>
            <w:tcW w:w="8226" w:type="dxa"/>
          </w:tcPr>
          <w:p w:rsidR="00C82B76" w:rsidRPr="00024D6F" w:rsidRDefault="00C82B76" w:rsidP="007264AC">
            <w:pPr>
              <w:rPr>
                <w:rFonts w:ascii="Times New Roman" w:eastAsia="Times New Roman" w:hAnsi="Times New Roman" w:cs="Times New Roman"/>
                <w:sz w:val="24"/>
                <w:szCs w:val="24"/>
                <w:lang w:eastAsia="tr-TR"/>
              </w:rPr>
            </w:pPr>
          </w:p>
          <w:p w:rsidR="007264AC" w:rsidRPr="00024D6F" w:rsidRDefault="007264AC" w:rsidP="007264AC">
            <w:pPr>
              <w:rPr>
                <w:rFonts w:ascii="Times New Roman" w:hAnsi="Times New Roman" w:cs="Times New Roman"/>
                <w:sz w:val="24"/>
                <w:szCs w:val="24"/>
              </w:rPr>
            </w:pPr>
            <w:r w:rsidRPr="00024D6F">
              <w:rPr>
                <w:rFonts w:ascii="Times New Roman" w:eastAsia="Times New Roman" w:hAnsi="Times New Roman" w:cs="Times New Roman"/>
                <w:sz w:val="24"/>
                <w:szCs w:val="24"/>
                <w:lang w:eastAsia="tr-TR"/>
              </w:rPr>
              <w:t xml:space="preserve">Çorum ilinde yaşayan öğrenci velilerimiz çocuklarına kendi okul çağlarında iklimin çok daha soğuk olduğunu kış aylarında sık </w:t>
            </w:r>
            <w:proofErr w:type="spellStart"/>
            <w:r w:rsidRPr="00024D6F">
              <w:rPr>
                <w:rFonts w:ascii="Times New Roman" w:eastAsia="Times New Roman" w:hAnsi="Times New Roman" w:cs="Times New Roman"/>
                <w:sz w:val="24"/>
                <w:szCs w:val="24"/>
                <w:lang w:eastAsia="tr-TR"/>
              </w:rPr>
              <w:t>sık</w:t>
            </w:r>
            <w:proofErr w:type="spellEnd"/>
            <w:r w:rsidRPr="00024D6F">
              <w:rPr>
                <w:rFonts w:ascii="Times New Roman" w:eastAsia="Times New Roman" w:hAnsi="Times New Roman" w:cs="Times New Roman"/>
                <w:sz w:val="24"/>
                <w:szCs w:val="24"/>
                <w:lang w:eastAsia="tr-TR"/>
              </w:rPr>
              <w:t xml:space="preserve"> kar yağdığını ve okulların tatil olduğunu anlatırken, öğrencilerimiz tam tersi okul yılları boyu</w:t>
            </w:r>
            <w:r w:rsidR="00D904D8" w:rsidRPr="00024D6F">
              <w:rPr>
                <w:rFonts w:ascii="Times New Roman" w:eastAsia="Times New Roman" w:hAnsi="Times New Roman" w:cs="Times New Roman"/>
                <w:sz w:val="24"/>
                <w:szCs w:val="24"/>
                <w:lang w:eastAsia="tr-TR"/>
              </w:rPr>
              <w:t>nca kar yağışının çok az olduğunu</w:t>
            </w:r>
            <w:r w:rsidRPr="00024D6F">
              <w:rPr>
                <w:rFonts w:ascii="Times New Roman" w:eastAsia="Times New Roman" w:hAnsi="Times New Roman" w:cs="Times New Roman"/>
                <w:sz w:val="24"/>
                <w:szCs w:val="24"/>
                <w:lang w:eastAsia="tr-TR"/>
              </w:rPr>
              <w:t xml:space="preserve"> anne ve babalarının anlattıklarının tersine kar tatilini neredeyse hiç yaşamadı</w:t>
            </w:r>
            <w:r w:rsidR="00771D4D" w:rsidRPr="00024D6F">
              <w:rPr>
                <w:rFonts w:ascii="Times New Roman" w:eastAsia="Times New Roman" w:hAnsi="Times New Roman" w:cs="Times New Roman"/>
                <w:sz w:val="24"/>
                <w:szCs w:val="24"/>
                <w:lang w:eastAsia="tr-TR"/>
              </w:rPr>
              <w:t>k</w:t>
            </w:r>
            <w:r w:rsidRPr="00024D6F">
              <w:rPr>
                <w:rFonts w:ascii="Times New Roman" w:eastAsia="Times New Roman" w:hAnsi="Times New Roman" w:cs="Times New Roman"/>
                <w:sz w:val="24"/>
                <w:szCs w:val="24"/>
                <w:lang w:eastAsia="tr-TR"/>
              </w:rPr>
              <w:t xml:space="preserve">larını ve doya </w:t>
            </w:r>
            <w:proofErr w:type="spellStart"/>
            <w:r w:rsidRPr="00024D6F">
              <w:rPr>
                <w:rFonts w:ascii="Times New Roman" w:eastAsia="Times New Roman" w:hAnsi="Times New Roman" w:cs="Times New Roman"/>
                <w:sz w:val="24"/>
                <w:szCs w:val="24"/>
                <w:lang w:eastAsia="tr-TR"/>
              </w:rPr>
              <w:t>doya</w:t>
            </w:r>
            <w:proofErr w:type="spellEnd"/>
            <w:r w:rsidRPr="00024D6F">
              <w:rPr>
                <w:rFonts w:ascii="Times New Roman" w:eastAsia="Times New Roman" w:hAnsi="Times New Roman" w:cs="Times New Roman"/>
                <w:sz w:val="24"/>
                <w:szCs w:val="24"/>
                <w:lang w:eastAsia="tr-TR"/>
              </w:rPr>
              <w:t xml:space="preserve"> </w:t>
            </w:r>
            <w:proofErr w:type="gramStart"/>
            <w:r w:rsidRPr="00024D6F">
              <w:rPr>
                <w:rFonts w:ascii="Times New Roman" w:eastAsia="Times New Roman" w:hAnsi="Times New Roman" w:cs="Times New Roman"/>
                <w:sz w:val="24"/>
                <w:szCs w:val="24"/>
                <w:lang w:eastAsia="tr-TR"/>
              </w:rPr>
              <w:t>kar topu</w:t>
            </w:r>
            <w:proofErr w:type="gramEnd"/>
            <w:r w:rsidRPr="00024D6F">
              <w:rPr>
                <w:rFonts w:ascii="Times New Roman" w:eastAsia="Times New Roman" w:hAnsi="Times New Roman" w:cs="Times New Roman"/>
                <w:sz w:val="24"/>
                <w:szCs w:val="24"/>
                <w:lang w:eastAsia="tr-TR"/>
              </w:rPr>
              <w:t xml:space="preserve"> oynayamadıklarını </w:t>
            </w:r>
            <w:r w:rsidR="00771D4D" w:rsidRPr="00024D6F">
              <w:rPr>
                <w:rFonts w:ascii="Times New Roman" w:eastAsia="Times New Roman" w:hAnsi="Times New Roman" w:cs="Times New Roman"/>
                <w:sz w:val="24"/>
                <w:szCs w:val="24"/>
                <w:lang w:eastAsia="tr-TR"/>
              </w:rPr>
              <w:t>fark etmiş</w:t>
            </w:r>
            <w:r w:rsidR="00D904D8" w:rsidRPr="00024D6F">
              <w:rPr>
                <w:rFonts w:ascii="Times New Roman" w:eastAsia="Times New Roman" w:hAnsi="Times New Roman" w:cs="Times New Roman"/>
                <w:sz w:val="24"/>
                <w:szCs w:val="24"/>
                <w:lang w:eastAsia="tr-TR"/>
              </w:rPr>
              <w:t>lerdir. Bunun nedenlerini sorguladıklarında</w:t>
            </w:r>
            <w:r w:rsidR="00771D4D" w:rsidRPr="00024D6F">
              <w:rPr>
                <w:rFonts w:ascii="Times New Roman" w:eastAsia="Times New Roman" w:hAnsi="Times New Roman" w:cs="Times New Roman"/>
                <w:sz w:val="24"/>
                <w:szCs w:val="24"/>
                <w:lang w:eastAsia="tr-TR"/>
              </w:rPr>
              <w:t xml:space="preserve"> çoğunlukla Çorum’a yapılan </w:t>
            </w:r>
            <w:r w:rsidR="00D904D8" w:rsidRPr="00024D6F">
              <w:rPr>
                <w:rFonts w:ascii="Times New Roman" w:eastAsia="Times New Roman" w:hAnsi="Times New Roman" w:cs="Times New Roman"/>
                <w:sz w:val="24"/>
                <w:szCs w:val="24"/>
                <w:lang w:eastAsia="tr-TR"/>
              </w:rPr>
              <w:t xml:space="preserve">Obruk Baraj’ı yapımından sonra hava olaylarında değişim olduğunu fark </w:t>
            </w:r>
            <w:proofErr w:type="gramStart"/>
            <w:r w:rsidR="00D904D8" w:rsidRPr="00024D6F">
              <w:rPr>
                <w:rFonts w:ascii="Times New Roman" w:eastAsia="Times New Roman" w:hAnsi="Times New Roman" w:cs="Times New Roman"/>
                <w:sz w:val="24"/>
                <w:szCs w:val="24"/>
                <w:lang w:eastAsia="tr-TR"/>
              </w:rPr>
              <w:t>etmişlerdir.Bu</w:t>
            </w:r>
            <w:proofErr w:type="gramEnd"/>
            <w:r w:rsidR="00D904D8" w:rsidRPr="00024D6F">
              <w:rPr>
                <w:rFonts w:ascii="Times New Roman" w:eastAsia="Times New Roman" w:hAnsi="Times New Roman" w:cs="Times New Roman"/>
                <w:sz w:val="24"/>
                <w:szCs w:val="24"/>
                <w:lang w:eastAsia="tr-TR"/>
              </w:rPr>
              <w:t xml:space="preserve"> yüzden projemizle </w:t>
            </w:r>
            <w:r w:rsidR="00D904D8" w:rsidRPr="00024D6F">
              <w:rPr>
                <w:rFonts w:ascii="Times New Roman" w:hAnsi="Times New Roman" w:cs="Times New Roman"/>
                <w:sz w:val="24"/>
                <w:szCs w:val="24"/>
              </w:rPr>
              <w:t>Çorum ilimizin en büyük yatırımı olan Obruk Barajı’nın Çorum ilinin iklimine olan etkisi araştırılacaktır.</w:t>
            </w:r>
          </w:p>
          <w:p w:rsidR="00D904D8" w:rsidRPr="00024D6F" w:rsidRDefault="00D904D8" w:rsidP="007264AC">
            <w:pPr>
              <w:rPr>
                <w:rFonts w:ascii="Times New Roman" w:hAnsi="Times New Roman" w:cs="Times New Roman"/>
                <w:sz w:val="24"/>
                <w:szCs w:val="24"/>
              </w:rPr>
            </w:pPr>
            <w:r w:rsidRPr="00024D6F">
              <w:rPr>
                <w:rFonts w:ascii="Times New Roman" w:hAnsi="Times New Roman" w:cs="Times New Roman"/>
                <w:sz w:val="24"/>
                <w:szCs w:val="24"/>
              </w:rPr>
              <w:t xml:space="preserve">Bu araştırma yapılırken </w:t>
            </w:r>
            <w:r w:rsidR="00C82B76" w:rsidRPr="00024D6F">
              <w:rPr>
                <w:rFonts w:ascii="Times New Roman" w:hAnsi="Times New Roman" w:cs="Times New Roman"/>
                <w:sz w:val="24"/>
                <w:szCs w:val="24"/>
              </w:rPr>
              <w:t xml:space="preserve">aynı zamanda </w:t>
            </w:r>
            <w:r w:rsidRPr="00024D6F">
              <w:rPr>
                <w:rFonts w:ascii="Times New Roman" w:hAnsi="Times New Roman" w:cs="Times New Roman"/>
                <w:sz w:val="24"/>
                <w:szCs w:val="24"/>
              </w:rPr>
              <w:t xml:space="preserve">büyük su kütlelerinin </w:t>
            </w:r>
          </w:p>
          <w:p w:rsidR="00D904D8" w:rsidRPr="00024D6F" w:rsidRDefault="00D904D8" w:rsidP="00D904D8">
            <w:pPr>
              <w:pStyle w:val="ListeParagraf"/>
              <w:numPr>
                <w:ilvl w:val="0"/>
                <w:numId w:val="1"/>
              </w:numPr>
              <w:rPr>
                <w:rFonts w:ascii="Times New Roman" w:hAnsi="Times New Roman" w:cs="Times New Roman"/>
                <w:sz w:val="24"/>
                <w:szCs w:val="24"/>
              </w:rPr>
            </w:pPr>
            <w:proofErr w:type="gramStart"/>
            <w:r w:rsidRPr="00024D6F">
              <w:rPr>
                <w:rFonts w:ascii="Times New Roman" w:hAnsi="Times New Roman" w:cs="Times New Roman"/>
                <w:sz w:val="24"/>
                <w:szCs w:val="24"/>
              </w:rPr>
              <w:t>çevreye</w:t>
            </w:r>
            <w:proofErr w:type="gramEnd"/>
            <w:r w:rsidRPr="00024D6F">
              <w:rPr>
                <w:rFonts w:ascii="Times New Roman" w:hAnsi="Times New Roman" w:cs="Times New Roman"/>
                <w:sz w:val="24"/>
                <w:szCs w:val="24"/>
              </w:rPr>
              <w:t xml:space="preserve"> ve doğaya etkisi</w:t>
            </w:r>
          </w:p>
          <w:p w:rsidR="00D904D8" w:rsidRPr="00024D6F" w:rsidRDefault="00D904D8" w:rsidP="00D904D8">
            <w:pPr>
              <w:pStyle w:val="ListeParagraf"/>
              <w:numPr>
                <w:ilvl w:val="0"/>
                <w:numId w:val="1"/>
              </w:numPr>
              <w:rPr>
                <w:rFonts w:ascii="Times New Roman" w:hAnsi="Times New Roman" w:cs="Times New Roman"/>
                <w:sz w:val="24"/>
                <w:szCs w:val="24"/>
              </w:rPr>
            </w:pPr>
            <w:proofErr w:type="gramStart"/>
            <w:r w:rsidRPr="00024D6F">
              <w:rPr>
                <w:rFonts w:ascii="Times New Roman" w:hAnsi="Times New Roman" w:cs="Times New Roman"/>
                <w:sz w:val="24"/>
                <w:szCs w:val="24"/>
              </w:rPr>
              <w:t>tarıma</w:t>
            </w:r>
            <w:proofErr w:type="gramEnd"/>
            <w:r w:rsidRPr="00024D6F">
              <w:rPr>
                <w:rFonts w:ascii="Times New Roman" w:hAnsi="Times New Roman" w:cs="Times New Roman"/>
                <w:sz w:val="24"/>
                <w:szCs w:val="24"/>
              </w:rPr>
              <w:t xml:space="preserve"> etkisi</w:t>
            </w:r>
          </w:p>
          <w:p w:rsidR="00EC133C" w:rsidRPr="00024D6F" w:rsidRDefault="00EC133C" w:rsidP="00D904D8">
            <w:pPr>
              <w:pStyle w:val="ListeParagraf"/>
              <w:numPr>
                <w:ilvl w:val="0"/>
                <w:numId w:val="1"/>
              </w:numPr>
              <w:rPr>
                <w:rFonts w:ascii="Times New Roman" w:hAnsi="Times New Roman" w:cs="Times New Roman"/>
                <w:sz w:val="24"/>
                <w:szCs w:val="24"/>
              </w:rPr>
            </w:pPr>
            <w:proofErr w:type="gramStart"/>
            <w:r w:rsidRPr="00024D6F">
              <w:rPr>
                <w:rFonts w:ascii="Times New Roman" w:hAnsi="Times New Roman" w:cs="Times New Roman"/>
                <w:sz w:val="24"/>
                <w:szCs w:val="24"/>
              </w:rPr>
              <w:t>turizme</w:t>
            </w:r>
            <w:proofErr w:type="gramEnd"/>
            <w:r w:rsidRPr="00024D6F">
              <w:rPr>
                <w:rFonts w:ascii="Times New Roman" w:hAnsi="Times New Roman" w:cs="Times New Roman"/>
                <w:sz w:val="24"/>
                <w:szCs w:val="24"/>
              </w:rPr>
              <w:t xml:space="preserve"> etkisi</w:t>
            </w:r>
          </w:p>
          <w:p w:rsidR="00B536BD" w:rsidRPr="00024D6F" w:rsidRDefault="00D904D8" w:rsidP="00C82B76">
            <w:pPr>
              <w:pStyle w:val="ListeParagraf"/>
              <w:numPr>
                <w:ilvl w:val="0"/>
                <w:numId w:val="1"/>
              </w:numPr>
              <w:rPr>
                <w:rFonts w:ascii="Times New Roman" w:hAnsi="Times New Roman" w:cs="Times New Roman"/>
                <w:sz w:val="24"/>
                <w:szCs w:val="24"/>
              </w:rPr>
            </w:pPr>
            <w:proofErr w:type="gramStart"/>
            <w:r w:rsidRPr="00024D6F">
              <w:rPr>
                <w:rFonts w:ascii="Times New Roman" w:hAnsi="Times New Roman" w:cs="Times New Roman"/>
                <w:sz w:val="24"/>
                <w:szCs w:val="24"/>
              </w:rPr>
              <w:t>insanların</w:t>
            </w:r>
            <w:proofErr w:type="gramEnd"/>
            <w:r w:rsidRPr="00024D6F">
              <w:rPr>
                <w:rFonts w:ascii="Times New Roman" w:hAnsi="Times New Roman" w:cs="Times New Roman"/>
                <w:sz w:val="24"/>
                <w:szCs w:val="24"/>
              </w:rPr>
              <w:t xml:space="preserve"> yaşamına etkisi de incelenecektir</w:t>
            </w:r>
            <w:r w:rsidR="00C82B76" w:rsidRPr="00024D6F">
              <w:rPr>
                <w:rFonts w:ascii="Times New Roman" w:hAnsi="Times New Roman" w:cs="Times New Roman"/>
                <w:sz w:val="24"/>
                <w:szCs w:val="24"/>
              </w:rPr>
              <w:t>.</w:t>
            </w:r>
          </w:p>
          <w:p w:rsidR="00C82B76" w:rsidRPr="00024D6F" w:rsidRDefault="00C82B76" w:rsidP="00C82B76">
            <w:pPr>
              <w:pStyle w:val="ListeParagraf"/>
              <w:rPr>
                <w:rFonts w:ascii="Times New Roman" w:hAnsi="Times New Roman" w:cs="Times New Roman"/>
                <w:sz w:val="24"/>
                <w:szCs w:val="24"/>
              </w:rPr>
            </w:pPr>
          </w:p>
          <w:p w:rsidR="00C82B76" w:rsidRPr="00024D6F" w:rsidRDefault="00C82B76" w:rsidP="00C82B76">
            <w:pPr>
              <w:pStyle w:val="ListeParagraf"/>
              <w:rPr>
                <w:rFonts w:ascii="Times New Roman" w:hAnsi="Times New Roman" w:cs="Times New Roman"/>
                <w:sz w:val="24"/>
                <w:szCs w:val="24"/>
              </w:rPr>
            </w:pPr>
          </w:p>
        </w:tc>
      </w:tr>
      <w:tr w:rsidR="00B536BD" w:rsidRPr="00024D6F" w:rsidTr="00B27091">
        <w:tc>
          <w:tcPr>
            <w:tcW w:w="1980" w:type="dxa"/>
          </w:tcPr>
          <w:p w:rsidR="00B536BD" w:rsidRPr="00024D6F" w:rsidRDefault="004F7A39" w:rsidP="00B27091">
            <w:pPr>
              <w:spacing w:before="960" w:after="960"/>
              <w:rPr>
                <w:rFonts w:ascii="Times New Roman" w:hAnsi="Times New Roman" w:cs="Times New Roman"/>
              </w:rPr>
            </w:pPr>
            <w:r w:rsidRPr="00024D6F">
              <w:rPr>
                <w:rFonts w:ascii="Times New Roman" w:hAnsi="Times New Roman" w:cs="Times New Roman"/>
              </w:rPr>
              <w:t xml:space="preserve">         </w:t>
            </w:r>
            <w:r w:rsidR="00B536BD" w:rsidRPr="00024D6F">
              <w:rPr>
                <w:rFonts w:ascii="Times New Roman" w:hAnsi="Times New Roman" w:cs="Times New Roman"/>
              </w:rPr>
              <w:t>PROJE YÖNTEMİ</w:t>
            </w:r>
          </w:p>
        </w:tc>
        <w:tc>
          <w:tcPr>
            <w:tcW w:w="8226" w:type="dxa"/>
          </w:tcPr>
          <w:p w:rsidR="00C82B76" w:rsidRPr="00024D6F" w:rsidRDefault="00C82B76" w:rsidP="00C82B76">
            <w:pPr>
              <w:rPr>
                <w:rFonts w:ascii="Times New Roman" w:hAnsi="Times New Roman" w:cs="Times New Roman"/>
              </w:rPr>
            </w:pPr>
          </w:p>
          <w:p w:rsidR="00024D6F" w:rsidRDefault="00D7558D" w:rsidP="00024D6F">
            <w:pPr>
              <w:rPr>
                <w:rFonts w:ascii="Times New Roman" w:hAnsi="Times New Roman" w:cs="Times New Roman"/>
                <w:sz w:val="24"/>
                <w:szCs w:val="24"/>
              </w:rPr>
            </w:pPr>
            <w:r w:rsidRPr="00024D6F">
              <w:rPr>
                <w:rFonts w:ascii="Times New Roman" w:hAnsi="Times New Roman" w:cs="Times New Roman"/>
                <w:sz w:val="24"/>
                <w:szCs w:val="24"/>
              </w:rPr>
              <w:t xml:space="preserve">Bölgesel iklim değişikleri ile ilgili yapılan birçok araştırmada ani iklim değişikliklerine küresel ısınmanın yanı sıra bölgede faaliyete geçen, </w:t>
            </w:r>
            <w:r w:rsidR="004F7A39" w:rsidRPr="00024D6F">
              <w:rPr>
                <w:rFonts w:ascii="Times New Roman" w:hAnsi="Times New Roman" w:cs="Times New Roman"/>
                <w:sz w:val="24"/>
                <w:szCs w:val="24"/>
              </w:rPr>
              <w:t>a</w:t>
            </w:r>
            <w:r w:rsidRPr="00024D6F">
              <w:rPr>
                <w:rFonts w:ascii="Times New Roman" w:hAnsi="Times New Roman" w:cs="Times New Roman"/>
                <w:sz w:val="24"/>
                <w:szCs w:val="24"/>
              </w:rPr>
              <w:t>çılımı ‘Hidroelektrik Santral´ olan HES barajları ve sulama göletlerinin etkileri gösteriliyor. HES barajlarının, yapıldığı bölgelerde ılımanlaştırıcı bir etkiye sahip olduğu, nem oranının artmasına neden olarak kış aylarında kar yağışını azalttığı hatta bazı bölgelerde kar yağışının tamamen kesilmesine neden olduğu düşünülüyor. Kızılırmak Nehri Havzası’nın önemli projelerinden biri olan Obruk Barajı ve Hidroelektrik Santralı, Çorum İline 45 km uzaklıkta bulunmaktadır.</w:t>
            </w:r>
            <w:r w:rsidR="00364843" w:rsidRPr="00024D6F">
              <w:rPr>
                <w:rFonts w:ascii="Times New Roman" w:hAnsi="Times New Roman" w:cs="Times New Roman"/>
                <w:sz w:val="24"/>
                <w:szCs w:val="24"/>
              </w:rPr>
              <w:t xml:space="preserve"> Bilindiği üzere Çorum'da karasal iklim yaşanıyor. Obruk Barajı'nın öngörülen tarih olan 2008 yılından itibaren faaliyete başlaması ile 50 kilometrekarelik bir alanda 5 ay gibi bir sürede 12 milyon metreküp su hacmi bulunan büyük bir baraj gölü oluştu</w:t>
            </w:r>
            <w:r w:rsidR="004F7A39" w:rsidRPr="00024D6F">
              <w:rPr>
                <w:rFonts w:ascii="Times New Roman" w:hAnsi="Times New Roman" w:cs="Times New Roman"/>
                <w:sz w:val="24"/>
                <w:szCs w:val="24"/>
              </w:rPr>
              <w:t>ruldu</w:t>
            </w:r>
            <w:r w:rsidR="00364843" w:rsidRPr="00024D6F">
              <w:rPr>
                <w:rFonts w:ascii="Times New Roman" w:hAnsi="Times New Roman" w:cs="Times New Roman"/>
                <w:sz w:val="24"/>
                <w:szCs w:val="24"/>
              </w:rPr>
              <w:t>.</w:t>
            </w:r>
            <w:r w:rsidR="004F7A39" w:rsidRPr="00024D6F">
              <w:rPr>
                <w:rFonts w:ascii="Times New Roman" w:hAnsi="Times New Roman" w:cs="Times New Roman"/>
                <w:sz w:val="24"/>
                <w:szCs w:val="24"/>
              </w:rPr>
              <w:t xml:space="preserve"> </w:t>
            </w:r>
            <w:r w:rsidR="00364843" w:rsidRPr="00024D6F">
              <w:rPr>
                <w:rFonts w:ascii="Times New Roman" w:hAnsi="Times New Roman" w:cs="Times New Roman"/>
                <w:sz w:val="24"/>
                <w:szCs w:val="24"/>
              </w:rPr>
              <w:t xml:space="preserve">Obruk Barajı ile birlikte Çorum ikliminde bir takım değişiklikler </w:t>
            </w:r>
            <w:r w:rsidR="00811641">
              <w:rPr>
                <w:rFonts w:ascii="Times New Roman" w:hAnsi="Times New Roman" w:cs="Times New Roman"/>
                <w:sz w:val="24"/>
                <w:szCs w:val="24"/>
              </w:rPr>
              <w:t>meydana geldiği</w:t>
            </w:r>
            <w:r w:rsidR="004F7A39" w:rsidRPr="00024D6F">
              <w:rPr>
                <w:rFonts w:ascii="Times New Roman" w:hAnsi="Times New Roman" w:cs="Times New Roman"/>
                <w:sz w:val="24"/>
                <w:szCs w:val="24"/>
              </w:rPr>
              <w:t xml:space="preserve"> düşünülüyor</w:t>
            </w:r>
            <w:r w:rsidR="00364843" w:rsidRPr="00024D6F">
              <w:rPr>
                <w:rFonts w:ascii="Times New Roman" w:hAnsi="Times New Roman" w:cs="Times New Roman"/>
                <w:sz w:val="24"/>
                <w:szCs w:val="24"/>
              </w:rPr>
              <w:t>. Projemizde bölge insanlarının da gözlemlerinden faydalanarak gerçekten hissedilen bir iklim değişimi olup olmadığı, olduysa bu değişimin sıcaklığı hangi boyutta etkilediği incelenecek.</w:t>
            </w:r>
            <w:r w:rsidR="004F7A39" w:rsidRPr="00024D6F">
              <w:rPr>
                <w:rFonts w:ascii="Times New Roman" w:hAnsi="Times New Roman" w:cs="Times New Roman"/>
                <w:sz w:val="24"/>
                <w:szCs w:val="24"/>
              </w:rPr>
              <w:t xml:space="preserve"> </w:t>
            </w:r>
          </w:p>
          <w:p w:rsidR="00C82B76" w:rsidRPr="00024D6F" w:rsidRDefault="00364843" w:rsidP="00024D6F">
            <w:pPr>
              <w:rPr>
                <w:rFonts w:ascii="Times New Roman" w:hAnsi="Times New Roman" w:cs="Times New Roman"/>
                <w:sz w:val="24"/>
                <w:szCs w:val="24"/>
              </w:rPr>
            </w:pPr>
            <w:r w:rsidRPr="00024D6F">
              <w:rPr>
                <w:rFonts w:ascii="Times New Roman" w:hAnsi="Times New Roman" w:cs="Times New Roman"/>
                <w:sz w:val="24"/>
                <w:szCs w:val="24"/>
              </w:rPr>
              <w:lastRenderedPageBreak/>
              <w:t xml:space="preserve">Bu incelemede </w:t>
            </w:r>
            <w:r w:rsidR="009862E6" w:rsidRPr="00024D6F">
              <w:rPr>
                <w:rStyle w:val="Vurgu"/>
                <w:rFonts w:ascii="Times New Roman" w:hAnsi="Times New Roman" w:cs="Times New Roman"/>
                <w:sz w:val="24"/>
                <w:szCs w:val="24"/>
              </w:rPr>
              <w:t>Çorum Devlet Su İşleri</w:t>
            </w:r>
            <w:r w:rsidR="009862E6" w:rsidRPr="00024D6F">
              <w:rPr>
                <w:rStyle w:val="st"/>
                <w:rFonts w:ascii="Times New Roman" w:hAnsi="Times New Roman" w:cs="Times New Roman"/>
                <w:sz w:val="24"/>
                <w:szCs w:val="24"/>
              </w:rPr>
              <w:t xml:space="preserve"> Müdürlüğü</w:t>
            </w:r>
            <w:r w:rsidR="00811641">
              <w:rPr>
                <w:rStyle w:val="st"/>
                <w:rFonts w:ascii="Times New Roman" w:hAnsi="Times New Roman" w:cs="Times New Roman"/>
                <w:sz w:val="24"/>
                <w:szCs w:val="24"/>
              </w:rPr>
              <w:t>*</w:t>
            </w:r>
            <w:r w:rsidR="009862E6" w:rsidRPr="00024D6F">
              <w:rPr>
                <w:rStyle w:val="st"/>
                <w:rFonts w:ascii="Times New Roman" w:hAnsi="Times New Roman" w:cs="Times New Roman"/>
                <w:sz w:val="24"/>
                <w:szCs w:val="24"/>
              </w:rPr>
              <w:t>, Çorum İl Meteoroloji Müdürlüğü</w:t>
            </w:r>
            <w:r w:rsidR="00811641">
              <w:rPr>
                <w:rStyle w:val="st"/>
                <w:rFonts w:ascii="Times New Roman" w:hAnsi="Times New Roman" w:cs="Times New Roman"/>
                <w:sz w:val="24"/>
                <w:szCs w:val="24"/>
              </w:rPr>
              <w:t>*</w:t>
            </w:r>
            <w:r w:rsidR="009862E6" w:rsidRPr="00024D6F">
              <w:rPr>
                <w:rStyle w:val="st"/>
                <w:rFonts w:ascii="Times New Roman" w:hAnsi="Times New Roman" w:cs="Times New Roman"/>
                <w:sz w:val="24"/>
                <w:szCs w:val="24"/>
              </w:rPr>
              <w:t xml:space="preserve">, Çorum </w:t>
            </w:r>
            <w:r w:rsidR="009862E6" w:rsidRPr="00024D6F">
              <w:rPr>
                <w:rFonts w:ascii="Times New Roman" w:hAnsi="Times New Roman" w:cs="Times New Roman"/>
                <w:sz w:val="24"/>
                <w:szCs w:val="24"/>
              </w:rPr>
              <w:t>Obruk HES İşletme Müdürlüğü gibi kurumlar ile iletişime geçilerek Obruk Barajı öncesi 10 yıllık yağış/sıcaklık/nem oranları ile Obruk Barajı sonrası 10 yıllık yağış/sıcaklık/nem oranları</w:t>
            </w:r>
            <w:r w:rsidR="004F7A39" w:rsidRPr="00024D6F">
              <w:rPr>
                <w:rFonts w:ascii="Times New Roman" w:hAnsi="Times New Roman" w:cs="Times New Roman"/>
                <w:sz w:val="24"/>
                <w:szCs w:val="24"/>
              </w:rPr>
              <w:t xml:space="preserve"> </w:t>
            </w:r>
            <w:r w:rsidR="00024D6F" w:rsidRPr="00024D6F">
              <w:rPr>
                <w:rFonts w:ascii="Times New Roman" w:hAnsi="Times New Roman" w:cs="Times New Roman"/>
                <w:sz w:val="24"/>
                <w:szCs w:val="24"/>
              </w:rPr>
              <w:t>istatistikleri</w:t>
            </w:r>
            <w:r w:rsidR="004F7A39" w:rsidRPr="00024D6F">
              <w:rPr>
                <w:rFonts w:ascii="Times New Roman" w:hAnsi="Times New Roman" w:cs="Times New Roman"/>
                <w:sz w:val="24"/>
                <w:szCs w:val="24"/>
              </w:rPr>
              <w:t xml:space="preserve"> elde edilerek incelenecek ve sonuçlar</w:t>
            </w:r>
            <w:r w:rsidR="009862E6" w:rsidRPr="00024D6F">
              <w:rPr>
                <w:rFonts w:ascii="Times New Roman" w:hAnsi="Times New Roman" w:cs="Times New Roman"/>
                <w:sz w:val="24"/>
                <w:szCs w:val="24"/>
              </w:rPr>
              <w:t xml:space="preserve"> karşılaştırıla</w:t>
            </w:r>
            <w:r w:rsidR="004F7A39" w:rsidRPr="00024D6F">
              <w:rPr>
                <w:rFonts w:ascii="Times New Roman" w:hAnsi="Times New Roman" w:cs="Times New Roman"/>
                <w:sz w:val="24"/>
                <w:szCs w:val="24"/>
              </w:rPr>
              <w:t>ca</w:t>
            </w:r>
            <w:r w:rsidR="009862E6" w:rsidRPr="00024D6F">
              <w:rPr>
                <w:rFonts w:ascii="Times New Roman" w:hAnsi="Times New Roman" w:cs="Times New Roman"/>
                <w:sz w:val="24"/>
                <w:szCs w:val="24"/>
              </w:rPr>
              <w:t>k</w:t>
            </w:r>
            <w:r w:rsidR="004F7A39" w:rsidRPr="00024D6F">
              <w:rPr>
                <w:rFonts w:ascii="Times New Roman" w:hAnsi="Times New Roman" w:cs="Times New Roman"/>
                <w:sz w:val="24"/>
                <w:szCs w:val="24"/>
              </w:rPr>
              <w:t>tır</w:t>
            </w:r>
            <w:r w:rsidR="009862E6" w:rsidRPr="00024D6F">
              <w:rPr>
                <w:rFonts w:ascii="Times New Roman" w:hAnsi="Times New Roman" w:cs="Times New Roman"/>
                <w:sz w:val="24"/>
                <w:szCs w:val="24"/>
              </w:rPr>
              <w:t>.</w:t>
            </w:r>
            <w:r w:rsidR="00811641">
              <w:rPr>
                <w:rFonts w:ascii="Times New Roman" w:hAnsi="Times New Roman" w:cs="Times New Roman"/>
                <w:sz w:val="24"/>
                <w:szCs w:val="24"/>
              </w:rPr>
              <w:t xml:space="preserve"> </w:t>
            </w:r>
            <w:r w:rsidR="009862E6" w:rsidRPr="00024D6F">
              <w:rPr>
                <w:rFonts w:ascii="Times New Roman" w:hAnsi="Times New Roman" w:cs="Times New Roman"/>
                <w:sz w:val="24"/>
                <w:szCs w:val="24"/>
              </w:rPr>
              <w:t xml:space="preserve">Bu karşılaştırmayla elde </w:t>
            </w:r>
            <w:r w:rsidR="004F7A39" w:rsidRPr="00024D6F">
              <w:rPr>
                <w:rFonts w:ascii="Times New Roman" w:hAnsi="Times New Roman" w:cs="Times New Roman"/>
                <w:sz w:val="24"/>
                <w:szCs w:val="24"/>
              </w:rPr>
              <w:t>edilen sonuçlar değerlendirilip Obruk barajının iklimi etkileyip etkilemediği etkilediyse hangi yönleri ile etkilediği rapor olarak sunulacaktır.</w:t>
            </w:r>
            <w:r w:rsidR="0077683F">
              <w:rPr>
                <w:rFonts w:ascii="Times New Roman" w:hAnsi="Times New Roman" w:cs="Times New Roman"/>
                <w:sz w:val="24"/>
                <w:szCs w:val="24"/>
              </w:rPr>
              <w:t xml:space="preserve"> </w:t>
            </w:r>
            <w:r w:rsidR="00024D6F" w:rsidRPr="00024D6F">
              <w:rPr>
                <w:rFonts w:ascii="Times New Roman" w:hAnsi="Times New Roman" w:cs="Times New Roman"/>
                <w:sz w:val="24"/>
                <w:szCs w:val="24"/>
              </w:rPr>
              <w:t>Bununla birlikte enerji üretimi ve sulamanın yanında Obruk Barajı</w:t>
            </w:r>
            <w:r w:rsidR="00024D6F">
              <w:rPr>
                <w:rFonts w:ascii="Times New Roman" w:hAnsi="Times New Roman" w:cs="Times New Roman"/>
                <w:sz w:val="24"/>
                <w:szCs w:val="24"/>
              </w:rPr>
              <w:t>’nın</w:t>
            </w:r>
            <w:r w:rsidR="00024D6F" w:rsidRPr="00024D6F">
              <w:rPr>
                <w:rFonts w:ascii="Times New Roman" w:hAnsi="Times New Roman" w:cs="Times New Roman"/>
                <w:sz w:val="24"/>
                <w:szCs w:val="24"/>
              </w:rPr>
              <w:t xml:space="preserve">; balıkçılık, su sporları, kıyı tesisleri ve piknik alanları gibi projelerle de bölgemiz için önemli bir turizm potansiyeline sahip </w:t>
            </w:r>
            <w:proofErr w:type="gramStart"/>
            <w:r w:rsidR="00024D6F" w:rsidRPr="00024D6F">
              <w:rPr>
                <w:rFonts w:ascii="Times New Roman" w:hAnsi="Times New Roman" w:cs="Times New Roman"/>
                <w:sz w:val="24"/>
                <w:szCs w:val="24"/>
              </w:rPr>
              <w:t>olabileceği ,Baraj</w:t>
            </w:r>
            <w:proofErr w:type="gramEnd"/>
            <w:r w:rsidR="00024D6F" w:rsidRPr="00024D6F">
              <w:rPr>
                <w:rFonts w:ascii="Times New Roman" w:hAnsi="Times New Roman" w:cs="Times New Roman"/>
                <w:sz w:val="24"/>
                <w:szCs w:val="24"/>
              </w:rPr>
              <w:t xml:space="preserve"> gölünün Çorum ilimiz için bir cazibe merkezi haline gelebileceği araştırılacaktır. </w:t>
            </w:r>
          </w:p>
          <w:p w:rsidR="00024D6F" w:rsidRPr="00024D6F" w:rsidRDefault="00024D6F" w:rsidP="00024D6F">
            <w:pPr>
              <w:rPr>
                <w:rFonts w:ascii="Times New Roman" w:hAnsi="Times New Roman" w:cs="Times New Roman"/>
              </w:rPr>
            </w:pPr>
          </w:p>
        </w:tc>
      </w:tr>
      <w:tr w:rsidR="00B536BD" w:rsidRPr="00024D6F" w:rsidTr="00B27091">
        <w:tc>
          <w:tcPr>
            <w:tcW w:w="1980" w:type="dxa"/>
          </w:tcPr>
          <w:p w:rsidR="00B536BD" w:rsidRPr="00024D6F" w:rsidRDefault="00B536BD" w:rsidP="00B536BD">
            <w:pPr>
              <w:spacing w:before="120" w:after="120"/>
              <w:rPr>
                <w:rFonts w:ascii="Times New Roman" w:hAnsi="Times New Roman" w:cs="Times New Roman"/>
              </w:rPr>
            </w:pPr>
            <w:r w:rsidRPr="00024D6F">
              <w:rPr>
                <w:rFonts w:ascii="Times New Roman" w:hAnsi="Times New Roman" w:cs="Times New Roman"/>
              </w:rPr>
              <w:lastRenderedPageBreak/>
              <w:t>ANKET ÇALIŞMASI YAPILACAK MI</w:t>
            </w:r>
            <w:r w:rsidR="005454EB" w:rsidRPr="00024D6F">
              <w:rPr>
                <w:rFonts w:ascii="Times New Roman" w:hAnsi="Times New Roman" w:cs="Times New Roman"/>
              </w:rPr>
              <w:t>?</w:t>
            </w:r>
          </w:p>
        </w:tc>
        <w:tc>
          <w:tcPr>
            <w:tcW w:w="8226" w:type="dxa"/>
          </w:tcPr>
          <w:p w:rsidR="00B536BD" w:rsidRPr="00024D6F" w:rsidRDefault="00B536BD">
            <w:pPr>
              <w:rPr>
                <w:rFonts w:ascii="Times New Roman" w:hAnsi="Times New Roman" w:cs="Times New Roman"/>
              </w:rPr>
            </w:pPr>
          </w:p>
          <w:p w:rsidR="00B536BD" w:rsidRPr="00024D6F" w:rsidRDefault="00B536BD">
            <w:pPr>
              <w:rPr>
                <w:rFonts w:ascii="Times New Roman" w:hAnsi="Times New Roman" w:cs="Times New Roman"/>
              </w:rPr>
            </w:pPr>
            <w:r w:rsidRPr="00024D6F">
              <w:rPr>
                <w:rFonts w:ascii="Times New Roman" w:hAnsi="Times New Roman" w:cs="Times New Roman"/>
              </w:rPr>
              <w:t xml:space="preserve">Evet </w:t>
            </w:r>
            <w:r w:rsidR="00B27091" w:rsidRPr="00024D6F">
              <w:rPr>
                <w:rFonts w:ascii="Times New Roman" w:hAnsi="Times New Roman" w:cs="Times New Roman"/>
              </w:rPr>
              <w:t xml:space="preserve">(   )         Hayır ( </w:t>
            </w:r>
            <w:r w:rsidR="00C82B76" w:rsidRPr="00024D6F">
              <w:rPr>
                <w:rFonts w:ascii="Times New Roman" w:hAnsi="Times New Roman" w:cs="Times New Roman"/>
              </w:rPr>
              <w:t>*</w:t>
            </w:r>
            <w:r w:rsidR="00B27091" w:rsidRPr="00024D6F">
              <w:rPr>
                <w:rFonts w:ascii="Times New Roman" w:hAnsi="Times New Roman" w:cs="Times New Roman"/>
              </w:rPr>
              <w:t xml:space="preserve">  )</w:t>
            </w:r>
          </w:p>
        </w:tc>
      </w:tr>
    </w:tbl>
    <w:p w:rsidR="002F3388" w:rsidRPr="00024D6F" w:rsidRDefault="002F3388">
      <w:pPr>
        <w:rPr>
          <w:rFonts w:ascii="Times New Roman" w:hAnsi="Times New Roman" w:cs="Times New Roman"/>
        </w:rPr>
      </w:pPr>
    </w:p>
    <w:p w:rsidR="00B27091" w:rsidRPr="00024D6F" w:rsidRDefault="00811641">
      <w:pPr>
        <w:rPr>
          <w:rFonts w:ascii="Times New Roman" w:hAnsi="Times New Roman" w:cs="Times New Roman"/>
        </w:rPr>
      </w:pPr>
      <w:r>
        <w:rPr>
          <w:rFonts w:ascii="Times New Roman" w:hAnsi="Times New Roman" w:cs="Times New Roman"/>
        </w:rPr>
        <w:t>*NOT:</w:t>
      </w:r>
      <w:r w:rsidRPr="00811641">
        <w:rPr>
          <w:rFonts w:ascii="Times New Roman" w:hAnsi="Times New Roman" w:cs="Times New Roman"/>
          <w:sz w:val="24"/>
          <w:szCs w:val="24"/>
        </w:rPr>
        <w:t xml:space="preserve"> </w:t>
      </w:r>
      <w:r w:rsidRPr="00024D6F">
        <w:rPr>
          <w:rStyle w:val="Vurgu"/>
          <w:rFonts w:ascii="Times New Roman" w:hAnsi="Times New Roman" w:cs="Times New Roman"/>
          <w:sz w:val="24"/>
          <w:szCs w:val="24"/>
        </w:rPr>
        <w:t>Çorum Devlet Su İşleri</w:t>
      </w:r>
      <w:r>
        <w:rPr>
          <w:rStyle w:val="st"/>
          <w:rFonts w:ascii="Times New Roman" w:hAnsi="Times New Roman" w:cs="Times New Roman"/>
          <w:sz w:val="24"/>
          <w:szCs w:val="24"/>
        </w:rPr>
        <w:t xml:space="preserve"> Müdürü ve</w:t>
      </w:r>
      <w:r w:rsidRPr="00024D6F">
        <w:rPr>
          <w:rStyle w:val="st"/>
          <w:rFonts w:ascii="Times New Roman" w:hAnsi="Times New Roman" w:cs="Times New Roman"/>
          <w:sz w:val="24"/>
          <w:szCs w:val="24"/>
        </w:rPr>
        <w:t xml:space="preserve"> </w:t>
      </w:r>
      <w:r>
        <w:rPr>
          <w:rStyle w:val="st"/>
          <w:rFonts w:ascii="Times New Roman" w:hAnsi="Times New Roman" w:cs="Times New Roman"/>
          <w:sz w:val="24"/>
          <w:szCs w:val="24"/>
        </w:rPr>
        <w:t>Çorum İl Meteoroloji Müdür</w:t>
      </w:r>
      <w:r w:rsidRPr="00024D6F">
        <w:rPr>
          <w:rStyle w:val="st"/>
          <w:rFonts w:ascii="Times New Roman" w:hAnsi="Times New Roman" w:cs="Times New Roman"/>
          <w:sz w:val="24"/>
          <w:szCs w:val="24"/>
        </w:rPr>
        <w:t>ü</w:t>
      </w:r>
      <w:r>
        <w:rPr>
          <w:rStyle w:val="st"/>
          <w:rFonts w:ascii="Times New Roman" w:hAnsi="Times New Roman" w:cs="Times New Roman"/>
          <w:sz w:val="24"/>
          <w:szCs w:val="24"/>
        </w:rPr>
        <w:t xml:space="preserve">’nün okulumuz Yıldırım Beyazıt </w:t>
      </w:r>
      <w:proofErr w:type="spellStart"/>
      <w:r>
        <w:rPr>
          <w:rStyle w:val="st"/>
          <w:rFonts w:ascii="Times New Roman" w:hAnsi="Times New Roman" w:cs="Times New Roman"/>
          <w:sz w:val="24"/>
          <w:szCs w:val="24"/>
        </w:rPr>
        <w:t>İHO’da</w:t>
      </w:r>
      <w:proofErr w:type="spellEnd"/>
      <w:r>
        <w:rPr>
          <w:rStyle w:val="st"/>
          <w:rFonts w:ascii="Times New Roman" w:hAnsi="Times New Roman" w:cs="Times New Roman"/>
          <w:sz w:val="24"/>
          <w:szCs w:val="24"/>
        </w:rPr>
        <w:t xml:space="preserve"> veli olduğundan kendi çocuklarıyla birlikte bu proje de yer alacakları ve kendileriyle iletişime geçilerek her türlü bilgi akışının sağlanacağı proje hazırlanırken görüşülmüş ve taraflarınca kabul edilmiştir…</w:t>
      </w:r>
    </w:p>
    <w:tbl>
      <w:tblPr>
        <w:tblStyle w:val="TabloKlavuzu"/>
        <w:tblW w:w="10077" w:type="dxa"/>
        <w:tblInd w:w="-572" w:type="dxa"/>
        <w:tblLook w:val="04A0"/>
      </w:tblPr>
      <w:tblGrid>
        <w:gridCol w:w="1418"/>
        <w:gridCol w:w="2273"/>
        <w:gridCol w:w="2121"/>
        <w:gridCol w:w="1985"/>
        <w:gridCol w:w="2266"/>
        <w:gridCol w:w="14"/>
      </w:tblGrid>
      <w:tr w:rsidR="00B27091" w:rsidRPr="00024D6F" w:rsidTr="00AA6952">
        <w:tc>
          <w:tcPr>
            <w:tcW w:w="10077" w:type="dxa"/>
            <w:gridSpan w:val="6"/>
          </w:tcPr>
          <w:p w:rsidR="00B27091" w:rsidRPr="00024D6F" w:rsidRDefault="00AA6952" w:rsidP="0077683F">
            <w:pPr>
              <w:tabs>
                <w:tab w:val="left" w:pos="6300"/>
              </w:tabs>
              <w:rPr>
                <w:rFonts w:ascii="Times New Roman" w:hAnsi="Times New Roman" w:cs="Times New Roman"/>
              </w:rPr>
            </w:pPr>
            <w:r w:rsidRPr="00024D6F">
              <w:rPr>
                <w:rFonts w:ascii="Times New Roman" w:hAnsi="Times New Roman" w:cs="Times New Roman"/>
              </w:rPr>
              <w:t>4006 BİLİM FUARI PROJE KİŞİLERİ BİLGİ FORMU</w:t>
            </w:r>
            <w:r w:rsidR="0077683F">
              <w:rPr>
                <w:rFonts w:ascii="Times New Roman" w:hAnsi="Times New Roman" w:cs="Times New Roman"/>
              </w:rPr>
              <w:tab/>
            </w:r>
            <w:r w:rsidR="0077683F">
              <w:rPr>
                <w:rFonts w:ascii="Times New Roman" w:hAnsi="Times New Roman" w:cs="Times New Roman"/>
              </w:rPr>
              <w:tab/>
            </w:r>
            <w:r w:rsidR="0077683F">
              <w:rPr>
                <w:rFonts w:ascii="Times New Roman" w:hAnsi="Times New Roman" w:cs="Times New Roman"/>
              </w:rPr>
              <w:tab/>
            </w:r>
            <w:r w:rsidR="0077683F">
              <w:rPr>
                <w:rFonts w:ascii="Times New Roman" w:hAnsi="Times New Roman" w:cs="Times New Roman"/>
              </w:rPr>
              <w:tab/>
            </w:r>
            <w:r w:rsidR="0077683F">
              <w:rPr>
                <w:rFonts w:ascii="Times New Roman" w:hAnsi="Times New Roman" w:cs="Times New Roman"/>
              </w:rPr>
              <w:tab/>
            </w:r>
            <w:r w:rsidR="0077683F">
              <w:rPr>
                <w:rFonts w:ascii="Times New Roman" w:hAnsi="Times New Roman" w:cs="Times New Roman"/>
              </w:rPr>
              <w:tab/>
            </w:r>
            <w:r w:rsidR="0077683F">
              <w:rPr>
                <w:rFonts w:ascii="Times New Roman" w:hAnsi="Times New Roman" w:cs="Times New Roman"/>
              </w:rPr>
              <w:tab/>
            </w:r>
          </w:p>
        </w:tc>
      </w:tr>
      <w:tr w:rsidR="00B27091" w:rsidRPr="00024D6F" w:rsidTr="00AA6952">
        <w:trPr>
          <w:gridAfter w:val="1"/>
          <w:wAfter w:w="14" w:type="dxa"/>
        </w:trPr>
        <w:tc>
          <w:tcPr>
            <w:tcW w:w="1418" w:type="dxa"/>
          </w:tcPr>
          <w:p w:rsidR="00B27091" w:rsidRPr="00024D6F" w:rsidRDefault="00B27091">
            <w:pPr>
              <w:rPr>
                <w:rFonts w:ascii="Times New Roman" w:hAnsi="Times New Roman" w:cs="Times New Roman"/>
              </w:rPr>
            </w:pPr>
            <w:r w:rsidRPr="00024D6F">
              <w:rPr>
                <w:rFonts w:ascii="Times New Roman" w:hAnsi="Times New Roman" w:cs="Times New Roman"/>
              </w:rPr>
              <w:t>Proje Kişileri</w:t>
            </w:r>
          </w:p>
        </w:tc>
        <w:tc>
          <w:tcPr>
            <w:tcW w:w="2273" w:type="dxa"/>
          </w:tcPr>
          <w:p w:rsidR="00B27091" w:rsidRPr="00024D6F" w:rsidRDefault="00B27091">
            <w:pPr>
              <w:rPr>
                <w:rFonts w:ascii="Times New Roman" w:hAnsi="Times New Roman" w:cs="Times New Roman"/>
              </w:rPr>
            </w:pPr>
            <w:r w:rsidRPr="00024D6F">
              <w:rPr>
                <w:rFonts w:ascii="Times New Roman" w:hAnsi="Times New Roman" w:cs="Times New Roman"/>
              </w:rPr>
              <w:t>TC Kimlik No</w:t>
            </w:r>
          </w:p>
        </w:tc>
        <w:tc>
          <w:tcPr>
            <w:tcW w:w="2121" w:type="dxa"/>
          </w:tcPr>
          <w:p w:rsidR="00B27091" w:rsidRPr="00024D6F" w:rsidRDefault="00B27091">
            <w:pPr>
              <w:rPr>
                <w:rFonts w:ascii="Times New Roman" w:hAnsi="Times New Roman" w:cs="Times New Roman"/>
              </w:rPr>
            </w:pPr>
            <w:r w:rsidRPr="00024D6F">
              <w:rPr>
                <w:rFonts w:ascii="Times New Roman" w:hAnsi="Times New Roman" w:cs="Times New Roman"/>
              </w:rPr>
              <w:t>Adı Soyadı</w:t>
            </w:r>
          </w:p>
        </w:tc>
        <w:tc>
          <w:tcPr>
            <w:tcW w:w="1985" w:type="dxa"/>
          </w:tcPr>
          <w:p w:rsidR="00B27091" w:rsidRPr="00024D6F" w:rsidRDefault="00B27091">
            <w:pPr>
              <w:rPr>
                <w:rFonts w:ascii="Times New Roman" w:hAnsi="Times New Roman" w:cs="Times New Roman"/>
              </w:rPr>
            </w:pPr>
            <w:proofErr w:type="gramStart"/>
            <w:r w:rsidRPr="00024D6F">
              <w:rPr>
                <w:rFonts w:ascii="Times New Roman" w:hAnsi="Times New Roman" w:cs="Times New Roman"/>
              </w:rPr>
              <w:t>e</w:t>
            </w:r>
            <w:proofErr w:type="gramEnd"/>
            <w:r w:rsidRPr="00024D6F">
              <w:rPr>
                <w:rFonts w:ascii="Times New Roman" w:hAnsi="Times New Roman" w:cs="Times New Roman"/>
              </w:rPr>
              <w:t xml:space="preserve"> posta</w:t>
            </w:r>
          </w:p>
        </w:tc>
        <w:tc>
          <w:tcPr>
            <w:tcW w:w="2266" w:type="dxa"/>
          </w:tcPr>
          <w:p w:rsidR="00B27091" w:rsidRPr="00024D6F" w:rsidRDefault="00B27091">
            <w:pPr>
              <w:rPr>
                <w:rFonts w:ascii="Times New Roman" w:hAnsi="Times New Roman" w:cs="Times New Roman"/>
              </w:rPr>
            </w:pPr>
            <w:r w:rsidRPr="00024D6F">
              <w:rPr>
                <w:rFonts w:ascii="Times New Roman" w:hAnsi="Times New Roman" w:cs="Times New Roman"/>
              </w:rPr>
              <w:t>Tel. No</w:t>
            </w:r>
          </w:p>
        </w:tc>
      </w:tr>
      <w:tr w:rsidR="00B27091" w:rsidRPr="00024D6F" w:rsidTr="00AA6952">
        <w:trPr>
          <w:gridAfter w:val="1"/>
          <w:wAfter w:w="14" w:type="dxa"/>
        </w:trPr>
        <w:tc>
          <w:tcPr>
            <w:tcW w:w="1418" w:type="dxa"/>
          </w:tcPr>
          <w:p w:rsidR="00B27091" w:rsidRPr="00024D6F" w:rsidRDefault="00AA6952" w:rsidP="00AA6952">
            <w:pPr>
              <w:spacing w:before="120" w:after="120"/>
              <w:rPr>
                <w:rFonts w:ascii="Times New Roman" w:hAnsi="Times New Roman" w:cs="Times New Roman"/>
              </w:rPr>
            </w:pPr>
            <w:r w:rsidRPr="00024D6F">
              <w:rPr>
                <w:rFonts w:ascii="Times New Roman" w:hAnsi="Times New Roman" w:cs="Times New Roman"/>
              </w:rPr>
              <w:t>Danışman Öğretmen</w:t>
            </w:r>
          </w:p>
        </w:tc>
        <w:tc>
          <w:tcPr>
            <w:tcW w:w="2273" w:type="dxa"/>
          </w:tcPr>
          <w:p w:rsidR="00B27091" w:rsidRPr="00024D6F" w:rsidRDefault="00C82B76" w:rsidP="00AA6952">
            <w:pPr>
              <w:spacing w:before="120" w:after="120"/>
              <w:rPr>
                <w:rFonts w:ascii="Times New Roman" w:hAnsi="Times New Roman" w:cs="Times New Roman"/>
              </w:rPr>
            </w:pPr>
            <w:proofErr w:type="gramStart"/>
            <w:r w:rsidRPr="00024D6F">
              <w:rPr>
                <w:rFonts w:ascii="Times New Roman" w:hAnsi="Times New Roman" w:cs="Times New Roman"/>
              </w:rPr>
              <w:t>28177789504</w:t>
            </w:r>
            <w:proofErr w:type="gramEnd"/>
          </w:p>
        </w:tc>
        <w:tc>
          <w:tcPr>
            <w:tcW w:w="2121" w:type="dxa"/>
          </w:tcPr>
          <w:p w:rsidR="00C82B76" w:rsidRPr="00024D6F" w:rsidRDefault="00C82B76" w:rsidP="00AA6952">
            <w:pPr>
              <w:spacing w:before="120" w:after="120"/>
              <w:rPr>
                <w:rFonts w:ascii="Times New Roman" w:hAnsi="Times New Roman" w:cs="Times New Roman"/>
              </w:rPr>
            </w:pPr>
            <w:r w:rsidRPr="00024D6F">
              <w:rPr>
                <w:rFonts w:ascii="Times New Roman" w:hAnsi="Times New Roman" w:cs="Times New Roman"/>
              </w:rPr>
              <w:t>Mert KARA</w:t>
            </w:r>
          </w:p>
        </w:tc>
        <w:tc>
          <w:tcPr>
            <w:tcW w:w="1985" w:type="dxa"/>
          </w:tcPr>
          <w:p w:rsidR="00B27091" w:rsidRPr="00024D6F" w:rsidRDefault="00B27091" w:rsidP="00AA6952">
            <w:pPr>
              <w:spacing w:before="120" w:after="120"/>
              <w:rPr>
                <w:rFonts w:ascii="Times New Roman" w:hAnsi="Times New Roman" w:cs="Times New Roman"/>
              </w:rPr>
            </w:pPr>
          </w:p>
        </w:tc>
        <w:tc>
          <w:tcPr>
            <w:tcW w:w="2266" w:type="dxa"/>
          </w:tcPr>
          <w:p w:rsidR="00B27091" w:rsidRPr="00024D6F" w:rsidRDefault="00C82B76" w:rsidP="00AA6952">
            <w:pPr>
              <w:spacing w:before="120" w:after="120"/>
              <w:ind w:left="-100" w:firstLine="100"/>
              <w:rPr>
                <w:rFonts w:ascii="Times New Roman" w:hAnsi="Times New Roman" w:cs="Times New Roman"/>
              </w:rPr>
            </w:pPr>
            <w:proofErr w:type="gramStart"/>
            <w:r w:rsidRPr="00024D6F">
              <w:rPr>
                <w:rFonts w:ascii="Times New Roman" w:hAnsi="Times New Roman" w:cs="Times New Roman"/>
              </w:rPr>
              <w:t>05052601786</w:t>
            </w:r>
            <w:proofErr w:type="gramEnd"/>
          </w:p>
        </w:tc>
      </w:tr>
      <w:tr w:rsidR="00B27091" w:rsidRPr="00024D6F" w:rsidTr="00AA6952">
        <w:trPr>
          <w:gridAfter w:val="1"/>
          <w:wAfter w:w="14" w:type="dxa"/>
        </w:trPr>
        <w:tc>
          <w:tcPr>
            <w:tcW w:w="1418" w:type="dxa"/>
          </w:tcPr>
          <w:p w:rsidR="00AA6952" w:rsidRPr="00024D6F" w:rsidRDefault="00AA6952" w:rsidP="00AA6952">
            <w:pPr>
              <w:spacing w:before="120" w:after="120"/>
              <w:rPr>
                <w:rFonts w:ascii="Times New Roman" w:hAnsi="Times New Roman" w:cs="Times New Roman"/>
              </w:rPr>
            </w:pPr>
            <w:r w:rsidRPr="00024D6F">
              <w:rPr>
                <w:rFonts w:ascii="Times New Roman" w:hAnsi="Times New Roman" w:cs="Times New Roman"/>
              </w:rPr>
              <w:t>Öğrenci</w:t>
            </w:r>
          </w:p>
        </w:tc>
        <w:tc>
          <w:tcPr>
            <w:tcW w:w="2273" w:type="dxa"/>
          </w:tcPr>
          <w:p w:rsidR="00B27091" w:rsidRPr="00024D6F" w:rsidRDefault="00B27091" w:rsidP="00AA6952">
            <w:pPr>
              <w:spacing w:before="120" w:after="120"/>
              <w:rPr>
                <w:rFonts w:ascii="Times New Roman" w:hAnsi="Times New Roman" w:cs="Times New Roman"/>
              </w:rPr>
            </w:pPr>
          </w:p>
        </w:tc>
        <w:tc>
          <w:tcPr>
            <w:tcW w:w="2121" w:type="dxa"/>
          </w:tcPr>
          <w:p w:rsidR="00B27091" w:rsidRPr="00024D6F" w:rsidRDefault="00B27091" w:rsidP="00AA6952">
            <w:pPr>
              <w:spacing w:before="120" w:after="120"/>
              <w:rPr>
                <w:rFonts w:ascii="Times New Roman" w:hAnsi="Times New Roman" w:cs="Times New Roman"/>
              </w:rPr>
            </w:pPr>
          </w:p>
        </w:tc>
        <w:tc>
          <w:tcPr>
            <w:tcW w:w="1985" w:type="dxa"/>
          </w:tcPr>
          <w:p w:rsidR="00B27091" w:rsidRPr="00024D6F" w:rsidRDefault="00B27091" w:rsidP="00AA6952">
            <w:pPr>
              <w:spacing w:before="120" w:after="120"/>
              <w:rPr>
                <w:rFonts w:ascii="Times New Roman" w:hAnsi="Times New Roman" w:cs="Times New Roman"/>
              </w:rPr>
            </w:pPr>
          </w:p>
        </w:tc>
        <w:tc>
          <w:tcPr>
            <w:tcW w:w="2266" w:type="dxa"/>
          </w:tcPr>
          <w:p w:rsidR="00B27091" w:rsidRPr="00024D6F" w:rsidRDefault="00B27091" w:rsidP="00AA6952">
            <w:pPr>
              <w:spacing w:before="120" w:after="120"/>
              <w:rPr>
                <w:rFonts w:ascii="Times New Roman" w:hAnsi="Times New Roman" w:cs="Times New Roman"/>
              </w:rPr>
            </w:pPr>
          </w:p>
        </w:tc>
      </w:tr>
      <w:tr w:rsidR="00AA6952" w:rsidRPr="00024D6F" w:rsidTr="00AA6952">
        <w:trPr>
          <w:gridAfter w:val="1"/>
          <w:wAfter w:w="14" w:type="dxa"/>
        </w:trPr>
        <w:tc>
          <w:tcPr>
            <w:tcW w:w="1418" w:type="dxa"/>
          </w:tcPr>
          <w:p w:rsidR="00AA6952" w:rsidRPr="00024D6F" w:rsidRDefault="00AA6952" w:rsidP="00AA6952">
            <w:pPr>
              <w:spacing w:before="120" w:after="120"/>
              <w:rPr>
                <w:rFonts w:ascii="Times New Roman" w:hAnsi="Times New Roman" w:cs="Times New Roman"/>
              </w:rPr>
            </w:pPr>
            <w:r w:rsidRPr="00024D6F">
              <w:rPr>
                <w:rFonts w:ascii="Times New Roman" w:hAnsi="Times New Roman" w:cs="Times New Roman"/>
              </w:rPr>
              <w:t>Öğrenci</w:t>
            </w:r>
          </w:p>
        </w:tc>
        <w:tc>
          <w:tcPr>
            <w:tcW w:w="2273" w:type="dxa"/>
          </w:tcPr>
          <w:p w:rsidR="00AA6952" w:rsidRPr="00024D6F" w:rsidRDefault="00AA6952" w:rsidP="00AA6952">
            <w:pPr>
              <w:spacing w:before="120" w:after="120"/>
              <w:rPr>
                <w:rFonts w:ascii="Times New Roman" w:hAnsi="Times New Roman" w:cs="Times New Roman"/>
              </w:rPr>
            </w:pPr>
          </w:p>
        </w:tc>
        <w:tc>
          <w:tcPr>
            <w:tcW w:w="2121" w:type="dxa"/>
          </w:tcPr>
          <w:p w:rsidR="00AA6952" w:rsidRPr="00024D6F" w:rsidRDefault="00AA6952" w:rsidP="00AA6952">
            <w:pPr>
              <w:spacing w:before="120" w:after="120"/>
              <w:rPr>
                <w:rFonts w:ascii="Times New Roman" w:hAnsi="Times New Roman" w:cs="Times New Roman"/>
              </w:rPr>
            </w:pPr>
          </w:p>
        </w:tc>
        <w:tc>
          <w:tcPr>
            <w:tcW w:w="1985" w:type="dxa"/>
          </w:tcPr>
          <w:p w:rsidR="00AA6952" w:rsidRPr="00024D6F" w:rsidRDefault="00AA6952" w:rsidP="00AA6952">
            <w:pPr>
              <w:spacing w:before="120" w:after="120"/>
              <w:rPr>
                <w:rFonts w:ascii="Times New Roman" w:hAnsi="Times New Roman" w:cs="Times New Roman"/>
              </w:rPr>
            </w:pPr>
          </w:p>
        </w:tc>
        <w:tc>
          <w:tcPr>
            <w:tcW w:w="2266" w:type="dxa"/>
          </w:tcPr>
          <w:p w:rsidR="00AA6952" w:rsidRPr="00024D6F" w:rsidRDefault="00AA6952" w:rsidP="00AA6952">
            <w:pPr>
              <w:spacing w:before="120" w:after="120"/>
              <w:rPr>
                <w:rFonts w:ascii="Times New Roman" w:hAnsi="Times New Roman" w:cs="Times New Roman"/>
              </w:rPr>
            </w:pPr>
          </w:p>
        </w:tc>
      </w:tr>
    </w:tbl>
    <w:p w:rsidR="00462AB5" w:rsidRPr="00024D6F" w:rsidRDefault="00462AB5" w:rsidP="00462AB5">
      <w:pPr>
        <w:ind w:left="-567"/>
        <w:rPr>
          <w:rFonts w:ascii="Times New Roman" w:hAnsi="Times New Roman" w:cs="Times New Roman"/>
        </w:rPr>
      </w:pPr>
      <w:r w:rsidRPr="00024D6F">
        <w:rPr>
          <w:rFonts w:ascii="Times New Roman" w:hAnsi="Times New Roman" w:cs="Times New Roman"/>
        </w:rPr>
        <w:t>Not: öğrenci eklenebilir.</w:t>
      </w:r>
      <w:bookmarkStart w:id="0" w:name="_GoBack"/>
      <w:bookmarkEnd w:id="0"/>
    </w:p>
    <w:sectPr w:rsidR="00462AB5" w:rsidRPr="00024D6F" w:rsidSect="002F3388">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164B4"/>
    <w:multiLevelType w:val="hybridMultilevel"/>
    <w:tmpl w:val="E376D79C"/>
    <w:lvl w:ilvl="0" w:tplc="0AA840D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731A"/>
    <w:rsid w:val="00024D6F"/>
    <w:rsid w:val="00061AD0"/>
    <w:rsid w:val="001372BB"/>
    <w:rsid w:val="0014122A"/>
    <w:rsid w:val="00174014"/>
    <w:rsid w:val="0019731A"/>
    <w:rsid w:val="001E3D6F"/>
    <w:rsid w:val="0026029B"/>
    <w:rsid w:val="002F3388"/>
    <w:rsid w:val="00364843"/>
    <w:rsid w:val="003E71FB"/>
    <w:rsid w:val="00462AB5"/>
    <w:rsid w:val="004F7A39"/>
    <w:rsid w:val="005454EB"/>
    <w:rsid w:val="005E216C"/>
    <w:rsid w:val="007264AC"/>
    <w:rsid w:val="00771D4D"/>
    <w:rsid w:val="0077683F"/>
    <w:rsid w:val="00811641"/>
    <w:rsid w:val="00831157"/>
    <w:rsid w:val="008E74A1"/>
    <w:rsid w:val="009851E6"/>
    <w:rsid w:val="009862E6"/>
    <w:rsid w:val="00AA6952"/>
    <w:rsid w:val="00AD4BD6"/>
    <w:rsid w:val="00B27091"/>
    <w:rsid w:val="00B536BD"/>
    <w:rsid w:val="00C82B76"/>
    <w:rsid w:val="00D7558D"/>
    <w:rsid w:val="00D904D8"/>
    <w:rsid w:val="00E2592A"/>
    <w:rsid w:val="00E41453"/>
    <w:rsid w:val="00EC13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264AC"/>
    <w:pPr>
      <w:spacing w:after="0" w:line="240" w:lineRule="auto"/>
    </w:pPr>
  </w:style>
  <w:style w:type="paragraph" w:styleId="ListeParagraf">
    <w:name w:val="List Paragraph"/>
    <w:basedOn w:val="Normal"/>
    <w:uiPriority w:val="34"/>
    <w:qFormat/>
    <w:rsid w:val="00D904D8"/>
    <w:pPr>
      <w:ind w:left="720"/>
      <w:contextualSpacing/>
    </w:pPr>
  </w:style>
  <w:style w:type="character" w:customStyle="1" w:styleId="st">
    <w:name w:val="st"/>
    <w:basedOn w:val="VarsaylanParagrafYazTipi"/>
    <w:rsid w:val="009862E6"/>
  </w:style>
  <w:style w:type="character" w:styleId="Vurgu">
    <w:name w:val="Emphasis"/>
    <w:basedOn w:val="VarsaylanParagrafYazTipi"/>
    <w:uiPriority w:val="20"/>
    <w:qFormat/>
    <w:rsid w:val="009862E6"/>
    <w:rPr>
      <w:i/>
      <w:iCs/>
    </w:rPr>
  </w:style>
</w:styles>
</file>

<file path=word/webSettings.xml><?xml version="1.0" encoding="utf-8"?>
<w:webSettings xmlns:r="http://schemas.openxmlformats.org/officeDocument/2006/relationships" xmlns:w="http://schemas.openxmlformats.org/wordprocessingml/2006/main">
  <w:divs>
    <w:div w:id="1154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E870B-BF6B-469E-A115-33840EAB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593</Words>
  <Characters>4094</Characters>
  <Application>Microsoft Office Word</Application>
  <DocSecurity>0</DocSecurity>
  <Lines>107</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gülser kırış</dc:creator>
  <cp:lastModifiedBy>MERT</cp:lastModifiedBy>
  <cp:revision>6</cp:revision>
  <dcterms:created xsi:type="dcterms:W3CDTF">2018-11-07T16:38:00Z</dcterms:created>
  <dcterms:modified xsi:type="dcterms:W3CDTF">2018-11-07T22:24:00Z</dcterms:modified>
</cp:coreProperties>
</file>